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34E90C" w14:textId="0436DDF5" w:rsidR="009457D0" w:rsidRPr="00530912" w:rsidRDefault="009457D0" w:rsidP="00B41352">
      <w:pPr>
        <w:pStyle w:val="Header"/>
        <w:tabs>
          <w:tab w:val="left" w:pos="8190"/>
        </w:tabs>
        <w:rPr>
          <w:rFonts w:cs="Arial"/>
          <w:sz w:val="24"/>
          <w:szCs w:val="24"/>
          <w:lang w:val="de-DE"/>
        </w:rPr>
      </w:pPr>
      <w:bookmarkStart w:id="0" w:name="_Hlk498612625"/>
      <w:r w:rsidRPr="00530912">
        <w:rPr>
          <w:rFonts w:cs="Arial"/>
          <w:sz w:val="24"/>
          <w:szCs w:val="24"/>
          <w:lang w:val="de-DE"/>
        </w:rPr>
        <w:t xml:space="preserve">3GPP TSG-RAN </w:t>
      </w:r>
      <w:r w:rsidRPr="00530912">
        <w:rPr>
          <w:rFonts w:cs="Arial"/>
          <w:sz w:val="24"/>
          <w:szCs w:val="24"/>
        </w:rPr>
        <w:t>WG4 Meeting</w:t>
      </w:r>
      <w:r w:rsidR="00A4085F" w:rsidRPr="00530912">
        <w:rPr>
          <w:rFonts w:cs="Arial"/>
          <w:sz w:val="24"/>
          <w:szCs w:val="24"/>
        </w:rPr>
        <w:t xml:space="preserve"> </w:t>
      </w:r>
      <w:r w:rsidRPr="00530912">
        <w:rPr>
          <w:rFonts w:cs="Arial"/>
          <w:sz w:val="24"/>
          <w:szCs w:val="24"/>
        </w:rPr>
        <w:t>#9</w:t>
      </w:r>
      <w:r w:rsidR="00FF09B1" w:rsidRPr="00530912">
        <w:rPr>
          <w:rFonts w:cs="Arial"/>
          <w:sz w:val="24"/>
          <w:szCs w:val="24"/>
        </w:rPr>
        <w:t>8</w:t>
      </w:r>
      <w:r w:rsidR="00FA4116" w:rsidRPr="00530912">
        <w:rPr>
          <w:rFonts w:cs="Arial"/>
          <w:sz w:val="24"/>
          <w:szCs w:val="24"/>
        </w:rPr>
        <w:t>-</w:t>
      </w:r>
      <w:r w:rsidR="00E3710E" w:rsidRPr="00530912">
        <w:rPr>
          <w:rFonts w:cs="Arial"/>
          <w:sz w:val="24"/>
          <w:szCs w:val="24"/>
        </w:rPr>
        <w:t>bis-</w:t>
      </w:r>
      <w:r w:rsidR="00A214CA" w:rsidRPr="00530912">
        <w:rPr>
          <w:rFonts w:cs="Arial"/>
          <w:sz w:val="24"/>
          <w:szCs w:val="24"/>
        </w:rPr>
        <w:t>e</w:t>
      </w:r>
      <w:r w:rsidR="00E3710E" w:rsidRPr="00530912">
        <w:rPr>
          <w:rFonts w:cs="Arial"/>
          <w:sz w:val="24"/>
          <w:szCs w:val="24"/>
          <w:lang w:val="de-DE"/>
        </w:rPr>
        <w:tab/>
      </w:r>
      <w:r w:rsidR="00530912" w:rsidRPr="00530912">
        <w:rPr>
          <w:rFonts w:cs="Arial"/>
          <w:sz w:val="24"/>
          <w:szCs w:val="24"/>
          <w:lang w:val="de-DE"/>
        </w:rPr>
        <w:t>R4-2110720</w:t>
      </w:r>
    </w:p>
    <w:p w14:paraId="66DD69FE" w14:textId="023577A0" w:rsidR="00114431" w:rsidRPr="00007693" w:rsidRDefault="007B1E92" w:rsidP="009457D0">
      <w:pPr>
        <w:pStyle w:val="Header"/>
        <w:rPr>
          <w:rFonts w:cs="Arial"/>
          <w:sz w:val="24"/>
          <w:szCs w:val="24"/>
          <w:lang w:val="de-DE"/>
        </w:rPr>
      </w:pPr>
      <w:r w:rsidRPr="00007693">
        <w:rPr>
          <w:rFonts w:cs="Arial"/>
          <w:sz w:val="24"/>
          <w:szCs w:val="24"/>
          <w:lang w:val="de-DE"/>
        </w:rPr>
        <w:t xml:space="preserve">Online, </w:t>
      </w:r>
      <w:r w:rsidR="00E3710E">
        <w:rPr>
          <w:rFonts w:cs="Arial"/>
          <w:sz w:val="24"/>
          <w:szCs w:val="24"/>
          <w:lang w:val="de-DE"/>
        </w:rPr>
        <w:t>Apr 12-20</w:t>
      </w:r>
      <w:r w:rsidR="009457D0" w:rsidRPr="00007693">
        <w:rPr>
          <w:rFonts w:cs="Arial"/>
          <w:sz w:val="24"/>
          <w:szCs w:val="24"/>
          <w:lang w:val="de-DE"/>
        </w:rPr>
        <w:t>, 20</w:t>
      </w:r>
      <w:r w:rsidRPr="00007693">
        <w:rPr>
          <w:rFonts w:cs="Arial"/>
          <w:sz w:val="24"/>
          <w:szCs w:val="24"/>
          <w:lang w:val="de-DE"/>
        </w:rPr>
        <w:t>2</w:t>
      </w:r>
      <w:r w:rsidR="00FF09B1">
        <w:rPr>
          <w:rFonts w:cs="Arial"/>
          <w:sz w:val="24"/>
          <w:szCs w:val="24"/>
          <w:lang w:val="de-DE"/>
        </w:rPr>
        <w:t>1</w:t>
      </w:r>
    </w:p>
    <w:bookmarkEnd w:id="0"/>
    <w:p w14:paraId="57382032" w14:textId="77777777" w:rsidR="00114431" w:rsidRPr="00007693" w:rsidRDefault="00114431" w:rsidP="00114431">
      <w:pPr>
        <w:pStyle w:val="Header"/>
        <w:rPr>
          <w:rFonts w:cs="Arial"/>
          <w:b w:val="0"/>
          <w:sz w:val="24"/>
        </w:rPr>
      </w:pPr>
    </w:p>
    <w:p w14:paraId="1F37FFB9" w14:textId="77777777" w:rsidR="00114431" w:rsidRPr="00007693" w:rsidRDefault="00114431" w:rsidP="00114431">
      <w:pPr>
        <w:tabs>
          <w:tab w:val="left" w:pos="1985"/>
        </w:tabs>
        <w:rPr>
          <w:rFonts w:ascii="Arial" w:hAnsi="Arial" w:cs="Arial"/>
          <w:sz w:val="24"/>
        </w:rPr>
      </w:pPr>
      <w:r w:rsidRPr="00007693">
        <w:rPr>
          <w:rFonts w:ascii="Arial" w:hAnsi="Arial" w:cs="Arial"/>
          <w:b/>
          <w:sz w:val="24"/>
        </w:rPr>
        <w:t xml:space="preserve">Source: </w:t>
      </w:r>
      <w:r w:rsidRPr="00007693">
        <w:rPr>
          <w:rFonts w:ascii="Arial" w:hAnsi="Arial" w:cs="Arial"/>
          <w:b/>
          <w:sz w:val="24"/>
        </w:rPr>
        <w:tab/>
      </w:r>
      <w:r w:rsidR="007D1771" w:rsidRPr="00007693">
        <w:rPr>
          <w:rFonts w:ascii="Arial" w:hAnsi="Arial" w:cs="Arial"/>
          <w:sz w:val="24"/>
        </w:rPr>
        <w:t>Qualcomm Incorporated</w:t>
      </w:r>
    </w:p>
    <w:p w14:paraId="425A22B7" w14:textId="5E722592" w:rsidR="00114431" w:rsidRPr="00007693" w:rsidRDefault="00114431" w:rsidP="00114431">
      <w:pPr>
        <w:tabs>
          <w:tab w:val="left" w:pos="1985"/>
        </w:tabs>
        <w:ind w:left="1980" w:hanging="1980"/>
        <w:rPr>
          <w:rFonts w:ascii="Arial" w:hAnsi="Arial" w:cs="Arial"/>
          <w:sz w:val="24"/>
          <w:szCs w:val="24"/>
        </w:rPr>
      </w:pPr>
      <w:r w:rsidRPr="00007693">
        <w:rPr>
          <w:rFonts w:ascii="Arial" w:hAnsi="Arial" w:cs="Arial"/>
          <w:b/>
          <w:sz w:val="24"/>
        </w:rPr>
        <w:t>Title:</w:t>
      </w:r>
      <w:r w:rsidR="00F133D9" w:rsidRPr="00007693">
        <w:rPr>
          <w:rFonts w:ascii="Arial" w:hAnsi="Arial" w:cs="Arial"/>
          <w:sz w:val="24"/>
        </w:rPr>
        <w:t xml:space="preserve"> </w:t>
      </w:r>
      <w:r w:rsidR="00F133D9" w:rsidRPr="00007693">
        <w:rPr>
          <w:rFonts w:ascii="Arial" w:hAnsi="Arial" w:cs="Arial"/>
          <w:sz w:val="24"/>
        </w:rPr>
        <w:tab/>
      </w:r>
      <w:r w:rsidR="00ED4AC5">
        <w:rPr>
          <w:rFonts w:ascii="Arial" w:hAnsi="Arial" w:cs="Arial"/>
          <w:sz w:val="24"/>
        </w:rPr>
        <w:t xml:space="preserve">Maximum UE velocity and RS configuration for </w:t>
      </w:r>
      <w:r w:rsidR="001E0246" w:rsidRPr="001E0246">
        <w:rPr>
          <w:rFonts w:ascii="Arial" w:hAnsi="Arial" w:cs="Arial"/>
          <w:sz w:val="24"/>
        </w:rPr>
        <w:t>FR2 HST UE Demod Performance Test</w:t>
      </w:r>
      <w:r w:rsidR="005E081C">
        <w:rPr>
          <w:rFonts w:ascii="Arial" w:hAnsi="Arial" w:cs="Arial"/>
          <w:sz w:val="24"/>
        </w:rPr>
        <w:t xml:space="preserve"> </w:t>
      </w:r>
    </w:p>
    <w:p w14:paraId="16F29D66" w14:textId="2B7E18F1" w:rsidR="00114431" w:rsidRPr="00E3710E" w:rsidRDefault="00114431" w:rsidP="00114431">
      <w:pPr>
        <w:tabs>
          <w:tab w:val="left" w:pos="1985"/>
        </w:tabs>
        <w:ind w:left="1980" w:hanging="1980"/>
        <w:rPr>
          <w:rFonts w:ascii="Arial" w:hAnsi="Arial" w:cs="Arial"/>
          <w:color w:val="FF0000"/>
          <w:sz w:val="24"/>
          <w:szCs w:val="24"/>
        </w:rPr>
      </w:pPr>
      <w:r w:rsidRPr="00007693">
        <w:rPr>
          <w:rFonts w:ascii="Arial" w:hAnsi="Arial" w:cs="Arial"/>
          <w:b/>
          <w:sz w:val="24"/>
        </w:rPr>
        <w:t>Agenda item:</w:t>
      </w:r>
      <w:r w:rsidRPr="00007693">
        <w:rPr>
          <w:rFonts w:ascii="Arial" w:hAnsi="Arial" w:cs="Arial"/>
          <w:sz w:val="24"/>
        </w:rPr>
        <w:tab/>
      </w:r>
      <w:r w:rsidR="001E0246" w:rsidRPr="001E0246">
        <w:rPr>
          <w:rFonts w:ascii="Arial" w:hAnsi="Arial" w:cs="Arial"/>
          <w:sz w:val="24"/>
        </w:rPr>
        <w:t>9.8.5.</w:t>
      </w:r>
      <w:r w:rsidR="000C65DF">
        <w:rPr>
          <w:rFonts w:ascii="Arial" w:hAnsi="Arial" w:cs="Arial"/>
          <w:sz w:val="24"/>
        </w:rPr>
        <w:t>1</w:t>
      </w:r>
    </w:p>
    <w:p w14:paraId="748D2080" w14:textId="2574EC23" w:rsidR="00114431" w:rsidRPr="00007693" w:rsidRDefault="00114431" w:rsidP="002A1A86">
      <w:pPr>
        <w:tabs>
          <w:tab w:val="left" w:pos="1985"/>
        </w:tabs>
        <w:rPr>
          <w:rFonts w:ascii="Arial" w:hAnsi="Arial" w:cs="Arial"/>
          <w:sz w:val="24"/>
          <w:szCs w:val="24"/>
        </w:rPr>
      </w:pPr>
      <w:r w:rsidRPr="00007693">
        <w:rPr>
          <w:rFonts w:ascii="Arial" w:hAnsi="Arial" w:cs="Arial"/>
          <w:b/>
          <w:sz w:val="24"/>
        </w:rPr>
        <w:t>Document for:</w:t>
      </w:r>
      <w:r w:rsidRPr="00007693">
        <w:rPr>
          <w:rFonts w:ascii="Arial" w:hAnsi="Arial" w:cs="Arial"/>
          <w:sz w:val="24"/>
        </w:rPr>
        <w:tab/>
      </w:r>
      <w:r w:rsidR="00433C2E" w:rsidRPr="00007693">
        <w:rPr>
          <w:rFonts w:ascii="Arial" w:hAnsi="Arial" w:cs="Arial"/>
          <w:sz w:val="24"/>
        </w:rPr>
        <w:t>Discussion</w:t>
      </w:r>
    </w:p>
    <w:p w14:paraId="6524D585" w14:textId="77777777" w:rsidR="00ED7522" w:rsidRPr="00007693" w:rsidRDefault="000E0602" w:rsidP="006866E3">
      <w:pPr>
        <w:pStyle w:val="Heading1"/>
        <w:tabs>
          <w:tab w:val="num" w:pos="522"/>
        </w:tabs>
        <w:ind w:left="522" w:hanging="522"/>
        <w:rPr>
          <w:rFonts w:cs="Arial"/>
          <w:lang w:val="en-US"/>
        </w:rPr>
      </w:pPr>
      <w:r w:rsidRPr="00007693">
        <w:rPr>
          <w:rFonts w:cs="Arial"/>
          <w:lang w:val="en-US"/>
        </w:rPr>
        <w:t>Introduction</w:t>
      </w:r>
    </w:p>
    <w:p w14:paraId="080FDF00" w14:textId="5E0EC279" w:rsidR="0022133A" w:rsidRDefault="00A175D2" w:rsidP="001971F3">
      <w:r w:rsidRPr="00385F89">
        <w:t xml:space="preserve">The </w:t>
      </w:r>
      <w:r w:rsidR="00293E6E">
        <w:t xml:space="preserve">WID </w:t>
      </w:r>
      <w:r w:rsidR="00F73936">
        <w:t xml:space="preserve">for FR2 HST </w:t>
      </w:r>
      <w:r w:rsidR="00293E6E">
        <w:t xml:space="preserve">[1] </w:t>
      </w:r>
      <w:r w:rsidR="000A249E">
        <w:t xml:space="preserve">introduces </w:t>
      </w:r>
      <w:r w:rsidR="00C76DC9">
        <w:t xml:space="preserve">the </w:t>
      </w:r>
      <w:r w:rsidR="00951215">
        <w:t xml:space="preserve">new scenario of high speed train </w:t>
      </w:r>
      <w:r w:rsidR="000102D5">
        <w:t>for</w:t>
      </w:r>
      <w:r w:rsidR="00951215">
        <w:t xml:space="preserve"> FR2</w:t>
      </w:r>
      <w:r w:rsidR="0022133A">
        <w:t>, and in the previous RAN4 Meeting the topic of Demodulation requirements was first discussed.</w:t>
      </w:r>
    </w:p>
    <w:p w14:paraId="2F621D8C" w14:textId="686A6BBD" w:rsidR="00A954A7" w:rsidRPr="00385F89" w:rsidRDefault="0025667C" w:rsidP="001971F3">
      <w:r>
        <w:t>T</w:t>
      </w:r>
      <w:r w:rsidR="00C76DC9">
        <w:t xml:space="preserve">his contribution </w:t>
      </w:r>
      <w:r>
        <w:t xml:space="preserve">proposes </w:t>
      </w:r>
      <w:r w:rsidR="0022133A">
        <w:t xml:space="preserve">addresses the </w:t>
      </w:r>
      <w:r w:rsidR="009A1DC5">
        <w:t>discussion captured in the WF [2], in particular the aspects related to the test RS configuration, and the related maximum UE velocity to be considered in the test</w:t>
      </w:r>
      <w:r w:rsidR="00D3582B">
        <w:t>.</w:t>
      </w:r>
      <w:r w:rsidR="00C76DC9">
        <w:t xml:space="preserve"> </w:t>
      </w:r>
    </w:p>
    <w:p w14:paraId="268B7B9D" w14:textId="2A0B0994" w:rsidR="00D3582B" w:rsidRDefault="00262310" w:rsidP="00D3582B">
      <w:pPr>
        <w:pStyle w:val="Heading1"/>
        <w:ind w:left="432"/>
      </w:pPr>
      <w:r>
        <w:t>UE Demodulation tests</w:t>
      </w:r>
    </w:p>
    <w:p w14:paraId="047B3EBF" w14:textId="02B1E540" w:rsidR="00FF1423" w:rsidRDefault="00FF1423" w:rsidP="00FF1423">
      <w:pPr>
        <w:pStyle w:val="Heading2"/>
      </w:pPr>
      <w:r>
        <w:t>Maximum UE Speed</w:t>
      </w:r>
    </w:p>
    <w:p w14:paraId="7DB47667" w14:textId="25E6458F" w:rsidR="00FF1423" w:rsidRDefault="00FF1423" w:rsidP="00FF1423">
      <w:pPr>
        <w:rPr>
          <w:lang w:val="en-GB"/>
        </w:rPr>
      </w:pPr>
      <w:r>
        <w:rPr>
          <w:lang w:val="en-GB"/>
        </w:rPr>
        <w:t xml:space="preserve">In the previous RAN4 Meeting, some </w:t>
      </w:r>
      <w:r w:rsidR="00515D13">
        <w:rPr>
          <w:lang w:val="en-GB"/>
        </w:rPr>
        <w:t xml:space="preserve">observations have been collected in the WF [2] related to the feasibility of defining RAN4 Demodulation performances </w:t>
      </w:r>
      <w:r w:rsidR="00355575">
        <w:rPr>
          <w:lang w:val="en-GB"/>
        </w:rPr>
        <w:t xml:space="preserve">based on the </w:t>
      </w:r>
      <w:r w:rsidR="00515D13">
        <w:rPr>
          <w:lang w:val="en-GB"/>
        </w:rPr>
        <w:t>maximum</w:t>
      </w:r>
      <w:r w:rsidR="00355575">
        <w:rPr>
          <w:lang w:val="en-GB"/>
        </w:rPr>
        <w:t xml:space="preserve"> </w:t>
      </w:r>
      <w:r w:rsidR="00515D13">
        <w:rPr>
          <w:lang w:val="en-GB"/>
        </w:rPr>
        <w:t>s</w:t>
      </w:r>
      <w:r w:rsidR="00355575">
        <w:rPr>
          <w:lang w:val="en-GB"/>
        </w:rPr>
        <w:t>peed assumed for the UE.</w:t>
      </w:r>
    </w:p>
    <w:p w14:paraId="07629FB8" w14:textId="77777777" w:rsidR="001E653D" w:rsidRDefault="001E653D" w:rsidP="00FF1423">
      <w:pPr>
        <w:rPr>
          <w:lang w:val="en-GB"/>
        </w:rPr>
      </w:pPr>
      <w:r>
        <w:rPr>
          <w:lang w:val="en-GB"/>
        </w:rPr>
        <w:t>Currently two deployment scenarios being discussed:</w:t>
      </w:r>
    </w:p>
    <w:p w14:paraId="0398349F" w14:textId="55D6E9C8" w:rsidR="001E653D" w:rsidRDefault="001E653D" w:rsidP="001E653D">
      <w:pPr>
        <w:pStyle w:val="ListParagraph"/>
        <w:numPr>
          <w:ilvl w:val="0"/>
          <w:numId w:val="45"/>
        </w:numPr>
        <w:rPr>
          <w:lang w:val="en-GB"/>
        </w:rPr>
      </w:pPr>
      <w:r w:rsidRPr="001E653D">
        <w:rPr>
          <w:lang w:val="en-GB"/>
        </w:rPr>
        <w:t>Unidirectional</w:t>
      </w:r>
      <w:r>
        <w:rPr>
          <w:lang w:val="en-GB"/>
        </w:rPr>
        <w:t xml:space="preserve">, in which </w:t>
      </w:r>
      <w:r w:rsidR="002F668D">
        <w:rPr>
          <w:lang w:val="en-GB"/>
        </w:rPr>
        <w:t xml:space="preserve">the </w:t>
      </w:r>
      <w:r w:rsidR="00761E48">
        <w:rPr>
          <w:lang w:val="en-GB"/>
        </w:rPr>
        <w:t>relative velocity between UE and RRH</w:t>
      </w:r>
      <w:r w:rsidR="0059582E">
        <w:rPr>
          <w:lang w:val="en-GB"/>
        </w:rPr>
        <w:t xml:space="preserve">s </w:t>
      </w:r>
      <w:r w:rsidR="00042319">
        <w:rPr>
          <w:lang w:val="en-GB"/>
        </w:rPr>
        <w:t>deployed</w:t>
      </w:r>
      <w:r w:rsidR="00761E48">
        <w:rPr>
          <w:lang w:val="en-GB"/>
        </w:rPr>
        <w:t xml:space="preserve"> </w:t>
      </w:r>
      <w:r w:rsidR="0059582E">
        <w:rPr>
          <w:lang w:val="en-GB"/>
        </w:rPr>
        <w:t xml:space="preserve">along the path </w:t>
      </w:r>
      <w:r w:rsidR="00484D78">
        <w:rPr>
          <w:lang w:val="en-GB"/>
        </w:rPr>
        <w:t>can be considered as</w:t>
      </w:r>
      <w:r w:rsidR="002F668D">
        <w:rPr>
          <w:lang w:val="en-GB"/>
        </w:rPr>
        <w:t xml:space="preserve"> </w:t>
      </w:r>
      <w:r w:rsidR="008D68DC">
        <w:rPr>
          <w:lang w:val="en-GB"/>
        </w:rPr>
        <w:t xml:space="preserve">pointing </w:t>
      </w:r>
      <w:r w:rsidR="007B0AA2">
        <w:rPr>
          <w:lang w:val="en-GB"/>
        </w:rPr>
        <w:t xml:space="preserve">always </w:t>
      </w:r>
      <w:r w:rsidR="008D68DC">
        <w:rPr>
          <w:lang w:val="en-GB"/>
        </w:rPr>
        <w:t>in the same direction</w:t>
      </w:r>
      <w:r>
        <w:rPr>
          <w:lang w:val="en-GB"/>
        </w:rPr>
        <w:t>;</w:t>
      </w:r>
    </w:p>
    <w:p w14:paraId="4021933F" w14:textId="149C5B44" w:rsidR="0059582E" w:rsidRDefault="001E653D" w:rsidP="0059582E">
      <w:pPr>
        <w:pStyle w:val="ListParagraph"/>
        <w:numPr>
          <w:ilvl w:val="0"/>
          <w:numId w:val="45"/>
        </w:numPr>
        <w:rPr>
          <w:lang w:val="en-GB"/>
        </w:rPr>
      </w:pPr>
      <w:r w:rsidRPr="001E653D">
        <w:rPr>
          <w:lang w:val="en-GB"/>
        </w:rPr>
        <w:t>Bidirection</w:t>
      </w:r>
      <w:r w:rsidR="0059582E">
        <w:rPr>
          <w:lang w:val="en-GB"/>
        </w:rPr>
        <w:t>al, in which the relative velocity between UE and RRH</w:t>
      </w:r>
      <w:r w:rsidR="00042319">
        <w:rPr>
          <w:lang w:val="en-GB"/>
        </w:rPr>
        <w:t>s deployed</w:t>
      </w:r>
      <w:r w:rsidR="0059582E">
        <w:rPr>
          <w:lang w:val="en-GB"/>
        </w:rPr>
        <w:t xml:space="preserve"> along the path</w:t>
      </w:r>
      <w:r w:rsidR="002F668D">
        <w:rPr>
          <w:lang w:val="en-GB"/>
        </w:rPr>
        <w:t xml:space="preserve"> </w:t>
      </w:r>
      <w:r w:rsidR="008D68DC">
        <w:rPr>
          <w:lang w:val="en-GB"/>
        </w:rPr>
        <w:t>flips direction when the UE switches between RRHs</w:t>
      </w:r>
      <w:r w:rsidR="0059582E">
        <w:rPr>
          <w:lang w:val="en-GB"/>
        </w:rPr>
        <w:t>;</w:t>
      </w:r>
    </w:p>
    <w:p w14:paraId="4D6607B5" w14:textId="76308292" w:rsidR="00077591" w:rsidRPr="00077591" w:rsidRDefault="00077591" w:rsidP="00077591">
      <w:pPr>
        <w:pStyle w:val="Heading2"/>
      </w:pPr>
      <w:r>
        <w:t>Maximum Doppler Shift Computation</w:t>
      </w:r>
    </w:p>
    <w:p w14:paraId="4EFD2AD8" w14:textId="06612DEF" w:rsidR="008D48A5" w:rsidRDefault="008D68DC" w:rsidP="008D68DC">
      <w:pPr>
        <w:rPr>
          <w:lang w:val="en-GB"/>
        </w:rPr>
      </w:pPr>
      <w:r>
        <w:rPr>
          <w:lang w:val="en-GB"/>
        </w:rPr>
        <w:t xml:space="preserve">According to the </w:t>
      </w:r>
      <w:r w:rsidR="006C2A38">
        <w:rPr>
          <w:lang w:val="en-GB"/>
        </w:rPr>
        <w:t xml:space="preserve">HST </w:t>
      </w:r>
      <w:r w:rsidR="00B740CB">
        <w:rPr>
          <w:lang w:val="en-GB"/>
        </w:rPr>
        <w:t xml:space="preserve">DPS </w:t>
      </w:r>
      <w:r w:rsidR="006C2A38">
        <w:rPr>
          <w:lang w:val="en-GB"/>
        </w:rPr>
        <w:t xml:space="preserve">Channel Model </w:t>
      </w:r>
      <w:r w:rsidR="00B740CB">
        <w:rPr>
          <w:lang w:val="en-GB"/>
        </w:rPr>
        <w:t>included in 38.101-4</w:t>
      </w:r>
      <w:r w:rsidR="00575417">
        <w:rPr>
          <w:lang w:val="en-GB"/>
        </w:rPr>
        <w:t xml:space="preserve"> [3]</w:t>
      </w:r>
      <w:r w:rsidR="00085618">
        <w:rPr>
          <w:lang w:val="en-GB"/>
        </w:rPr>
        <w:t xml:space="preserve"> B.3.3.4</w:t>
      </w:r>
      <w:r w:rsidR="00575417">
        <w:rPr>
          <w:lang w:val="en-GB"/>
        </w:rPr>
        <w:t xml:space="preserve">, the </w:t>
      </w:r>
      <w:r>
        <w:rPr>
          <w:lang w:val="en-GB"/>
        </w:rPr>
        <w:t xml:space="preserve">maximum </w:t>
      </w:r>
      <w:r w:rsidR="00575417">
        <w:rPr>
          <w:lang w:val="en-GB"/>
        </w:rPr>
        <w:t xml:space="preserve">doppler shift can be computed using the parameters </w:t>
      </w:r>
      <w:r w:rsidR="00EF2263">
        <w:rPr>
          <w:lang w:val="en-GB"/>
        </w:rPr>
        <w:t>already under discussion, and assuming:</w:t>
      </w:r>
    </w:p>
    <w:p w14:paraId="12ACAA33" w14:textId="7D7A1766" w:rsidR="00EF2263" w:rsidRDefault="00EF2263" w:rsidP="00EF2263">
      <w:pPr>
        <w:pStyle w:val="ListParagraph"/>
        <w:numPr>
          <w:ilvl w:val="0"/>
          <w:numId w:val="45"/>
        </w:numPr>
        <w:rPr>
          <w:lang w:val="en-GB"/>
        </w:rPr>
      </w:pPr>
      <w:r>
        <w:rPr>
          <w:lang w:val="en-GB"/>
        </w:rPr>
        <w:t>Carrier Frequency 30GHz;</w:t>
      </w:r>
    </w:p>
    <w:p w14:paraId="741756EF" w14:textId="7D326DD6" w:rsidR="00EF2263" w:rsidRDefault="00EF2263" w:rsidP="00EF2263">
      <w:pPr>
        <w:pStyle w:val="ListParagraph"/>
        <w:numPr>
          <w:ilvl w:val="0"/>
          <w:numId w:val="45"/>
        </w:numPr>
        <w:rPr>
          <w:lang w:val="en-GB"/>
        </w:rPr>
      </w:pPr>
      <w:r>
        <w:rPr>
          <w:lang w:val="en-GB"/>
        </w:rPr>
        <w:t>UE Velocity 350 km/h;</w:t>
      </w:r>
    </w:p>
    <w:p w14:paraId="62D89CAC" w14:textId="6F6EEECB" w:rsidR="00085618" w:rsidRDefault="00085618" w:rsidP="00085618">
      <w:pPr>
        <w:rPr>
          <w:lang w:val="en-GB"/>
        </w:rPr>
      </w:pPr>
      <w:r>
        <w:rPr>
          <w:lang w:val="en-GB"/>
        </w:rPr>
        <w:t xml:space="preserve">For the two different scenarios, the </w:t>
      </w:r>
      <w:r w:rsidR="00DF26E9">
        <w:rPr>
          <w:lang w:val="en-GB"/>
        </w:rPr>
        <w:t>computation</w:t>
      </w:r>
      <w:r>
        <w:rPr>
          <w:lang w:val="en-GB"/>
        </w:rPr>
        <w:t xml:space="preserve"> show</w:t>
      </w:r>
      <w:r w:rsidR="00DF26E9">
        <w:rPr>
          <w:lang w:val="en-GB"/>
        </w:rPr>
        <w:t>s</w:t>
      </w:r>
      <w:r>
        <w:rPr>
          <w:lang w:val="en-GB"/>
        </w:rPr>
        <w:t>:</w:t>
      </w:r>
    </w:p>
    <w:p w14:paraId="56EAF6BC" w14:textId="256E8FEA" w:rsidR="00085618" w:rsidRPr="00A307F4" w:rsidRDefault="00085618" w:rsidP="00085618">
      <w:pPr>
        <w:pStyle w:val="ListParagraph"/>
        <w:numPr>
          <w:ilvl w:val="0"/>
          <w:numId w:val="45"/>
        </w:numPr>
        <w:rPr>
          <w:lang w:val="en-GB"/>
        </w:rPr>
      </w:pPr>
      <w:r w:rsidRPr="00A307F4">
        <w:rPr>
          <w:lang w:val="en-GB"/>
        </w:rPr>
        <w:t xml:space="preserve">Unidirectional scenario: Maximum doppler shift = </w:t>
      </w:r>
      <w:r w:rsidR="00456623" w:rsidRPr="00A307F4">
        <w:rPr>
          <w:lang w:val="en-GB"/>
        </w:rPr>
        <w:t>9728</w:t>
      </w:r>
      <w:r w:rsidR="00225A69" w:rsidRPr="00A307F4">
        <w:rPr>
          <w:lang w:val="en-GB"/>
        </w:rPr>
        <w:t xml:space="preserve"> Hz</w:t>
      </w:r>
    </w:p>
    <w:p w14:paraId="397840C2" w14:textId="4FA6FC1A" w:rsidR="000F027D" w:rsidRPr="00A307F4" w:rsidRDefault="000F027D" w:rsidP="000F027D">
      <w:pPr>
        <w:pStyle w:val="ListParagraph"/>
        <w:numPr>
          <w:ilvl w:val="0"/>
          <w:numId w:val="45"/>
        </w:numPr>
        <w:rPr>
          <w:lang w:val="en-GB"/>
        </w:rPr>
      </w:pPr>
      <w:r w:rsidRPr="00A307F4">
        <w:rPr>
          <w:lang w:val="en-GB"/>
        </w:rPr>
        <w:t xml:space="preserve">Bidirectional scenario: Maximum doppler shift = </w:t>
      </w:r>
      <w:r w:rsidR="00456623" w:rsidRPr="00A307F4">
        <w:rPr>
          <w:lang w:val="en-GB"/>
        </w:rPr>
        <w:t>19456</w:t>
      </w:r>
      <w:r w:rsidR="00225A69" w:rsidRPr="00A307F4">
        <w:rPr>
          <w:lang w:val="en-GB"/>
        </w:rPr>
        <w:t xml:space="preserve"> Hz</w:t>
      </w:r>
    </w:p>
    <w:p w14:paraId="3508869A" w14:textId="0C456C4C" w:rsidR="00DE61BA" w:rsidRPr="00DE61BA" w:rsidRDefault="0012616F" w:rsidP="00085618">
      <w:pPr>
        <w:pStyle w:val="Heading2"/>
      </w:pPr>
      <w:r>
        <w:t xml:space="preserve">UE </w:t>
      </w:r>
      <w:r w:rsidR="00283AC1">
        <w:t>Frequency Offset Tracking</w:t>
      </w:r>
      <w:r w:rsidR="000822F5">
        <w:t xml:space="preserve"> using TRS or SSB</w:t>
      </w:r>
    </w:p>
    <w:p w14:paraId="168440C8" w14:textId="7A7DECBF" w:rsidR="000F027D" w:rsidRDefault="000F027D" w:rsidP="00085618">
      <w:pPr>
        <w:rPr>
          <w:b/>
          <w:bCs/>
          <w:lang w:val="en-GB"/>
        </w:rPr>
      </w:pPr>
      <w:r>
        <w:rPr>
          <w:lang w:val="en-GB"/>
        </w:rPr>
        <w:t xml:space="preserve">If </w:t>
      </w:r>
      <w:r w:rsidR="00DE61BA">
        <w:rPr>
          <w:lang w:val="en-GB"/>
        </w:rPr>
        <w:t xml:space="preserve">the UE is configured with </w:t>
      </w:r>
      <w:r>
        <w:rPr>
          <w:lang w:val="en-GB"/>
        </w:rPr>
        <w:t>TRS</w:t>
      </w:r>
      <w:r w:rsidR="00DE61BA">
        <w:rPr>
          <w:lang w:val="en-GB"/>
        </w:rPr>
        <w:t xml:space="preserve">, and it is using it for Frequency Offset Tracking (FOT), assuming a TRS </w:t>
      </w:r>
      <w:r>
        <w:rPr>
          <w:lang w:val="en-GB"/>
        </w:rPr>
        <w:t>configuration with 4 symbols</w:t>
      </w:r>
      <w:r w:rsidRPr="000F027D">
        <w:rPr>
          <w:lang w:val="en-GB"/>
        </w:rPr>
        <w:t xml:space="preserve"> </w:t>
      </w:r>
      <w:r>
        <w:rPr>
          <w:lang w:val="en-GB"/>
        </w:rPr>
        <w:t xml:space="preserve">separation between the two symbols that carry the RS resources, the </w:t>
      </w:r>
      <w:r w:rsidR="00CC3A0D">
        <w:rPr>
          <w:lang w:val="en-GB"/>
        </w:rPr>
        <w:t>following observations can be made:</w:t>
      </w:r>
    </w:p>
    <w:p w14:paraId="22523E5A" w14:textId="363044F4" w:rsidR="00533795" w:rsidRDefault="00533795" w:rsidP="00085618">
      <w:pPr>
        <w:rPr>
          <w:b/>
          <w:bCs/>
          <w:lang w:val="en-GB"/>
        </w:rPr>
      </w:pPr>
      <w:r w:rsidRPr="00085618">
        <w:rPr>
          <w:b/>
          <w:bCs/>
          <w:lang w:val="en-GB"/>
        </w:rPr>
        <w:lastRenderedPageBreak/>
        <w:t xml:space="preserve">Observation </w:t>
      </w:r>
      <w:r w:rsidR="00EA0E2E">
        <w:rPr>
          <w:b/>
          <w:bCs/>
          <w:lang w:val="en-GB"/>
        </w:rPr>
        <w:t>1</w:t>
      </w:r>
      <w:r w:rsidRPr="00085618">
        <w:rPr>
          <w:b/>
          <w:bCs/>
          <w:lang w:val="en-GB"/>
        </w:rPr>
        <w:t xml:space="preserve">: </w:t>
      </w:r>
      <w:r w:rsidR="007115BA">
        <w:rPr>
          <w:b/>
          <w:bCs/>
          <w:lang w:val="en-GB"/>
        </w:rPr>
        <w:t>Assuming zero frequency error, the range of m</w:t>
      </w:r>
      <w:r w:rsidRPr="00085618">
        <w:rPr>
          <w:b/>
          <w:bCs/>
          <w:lang w:val="en-GB"/>
        </w:rPr>
        <w:t xml:space="preserve">aximum </w:t>
      </w:r>
      <w:r w:rsidR="007115BA">
        <w:rPr>
          <w:b/>
          <w:bCs/>
          <w:lang w:val="en-GB"/>
        </w:rPr>
        <w:t>d</w:t>
      </w:r>
      <w:r w:rsidRPr="00085618">
        <w:rPr>
          <w:b/>
          <w:bCs/>
          <w:lang w:val="en-GB"/>
        </w:rPr>
        <w:t xml:space="preserve">oppler frequency </w:t>
      </w:r>
      <w:r w:rsidR="007115BA">
        <w:rPr>
          <w:b/>
          <w:bCs/>
          <w:lang w:val="en-GB"/>
        </w:rPr>
        <w:t xml:space="preserve">estimation </w:t>
      </w:r>
      <w:r w:rsidRPr="00085618">
        <w:rPr>
          <w:b/>
          <w:bCs/>
          <w:lang w:val="en-GB"/>
        </w:rPr>
        <w:t>based on TRS is 14</w:t>
      </w:r>
      <w:r w:rsidR="00AC560C">
        <w:rPr>
          <w:b/>
          <w:bCs/>
          <w:lang w:val="en-GB"/>
        </w:rPr>
        <w:t>k</w:t>
      </w:r>
      <w:r w:rsidRPr="00085618">
        <w:rPr>
          <w:b/>
          <w:bCs/>
          <w:lang w:val="en-GB"/>
        </w:rPr>
        <w:t>Hz</w:t>
      </w:r>
      <w:r w:rsidR="007115BA">
        <w:rPr>
          <w:b/>
          <w:bCs/>
          <w:lang w:val="en-GB"/>
        </w:rPr>
        <w:t>.</w:t>
      </w:r>
    </w:p>
    <w:p w14:paraId="558B723F" w14:textId="641700F1" w:rsidR="006109AB" w:rsidRPr="007115BA" w:rsidRDefault="004944E6" w:rsidP="00085618">
      <w:pPr>
        <w:rPr>
          <w:lang w:val="en-GB"/>
        </w:rPr>
      </w:pPr>
      <w:r>
        <w:rPr>
          <w:lang w:val="en-GB"/>
        </w:rPr>
        <w:t>I</w:t>
      </w:r>
      <w:r w:rsidR="007115BA" w:rsidRPr="007115BA">
        <w:rPr>
          <w:lang w:val="en-GB"/>
        </w:rPr>
        <w:t xml:space="preserve">t </w:t>
      </w:r>
      <w:r w:rsidR="007115BA">
        <w:rPr>
          <w:lang w:val="en-GB"/>
        </w:rPr>
        <w:t>follows that</w:t>
      </w:r>
      <w:r w:rsidR="00DE61BA">
        <w:rPr>
          <w:lang w:val="en-GB"/>
        </w:rPr>
        <w:t xml:space="preserve">, in a bidirectional deployment, </w:t>
      </w:r>
      <w:r w:rsidR="007115BA">
        <w:rPr>
          <w:lang w:val="en-GB"/>
        </w:rPr>
        <w:t xml:space="preserve">a UE </w:t>
      </w:r>
      <w:r w:rsidR="00726E11">
        <w:rPr>
          <w:lang w:val="en-GB"/>
        </w:rPr>
        <w:t xml:space="preserve">which is </w:t>
      </w:r>
      <w:r w:rsidR="00F501E4">
        <w:rPr>
          <w:lang w:val="en-GB"/>
        </w:rPr>
        <w:t xml:space="preserve">relying on TRS </w:t>
      </w:r>
      <w:r w:rsidR="008049CE">
        <w:rPr>
          <w:lang w:val="en-GB"/>
        </w:rPr>
        <w:t xml:space="preserve">processing </w:t>
      </w:r>
      <w:r w:rsidR="00F501E4">
        <w:rPr>
          <w:lang w:val="en-GB"/>
        </w:rPr>
        <w:t>for Frequency Offset Tracking</w:t>
      </w:r>
      <w:r w:rsidR="00EE67F0">
        <w:rPr>
          <w:lang w:val="en-GB"/>
        </w:rPr>
        <w:t>, when switching between RRHs</w:t>
      </w:r>
      <w:r w:rsidR="00DE61BA">
        <w:rPr>
          <w:lang w:val="en-GB"/>
        </w:rPr>
        <w:t xml:space="preserve"> pointed in opposite directions</w:t>
      </w:r>
      <w:r w:rsidR="00CC0532">
        <w:rPr>
          <w:lang w:val="en-GB"/>
        </w:rPr>
        <w:t xml:space="preserve">, </w:t>
      </w:r>
      <w:r w:rsidR="008049CE">
        <w:rPr>
          <w:lang w:val="en-GB"/>
        </w:rPr>
        <w:t xml:space="preserve">will </w:t>
      </w:r>
      <w:r w:rsidR="00EE67F0">
        <w:rPr>
          <w:lang w:val="en-GB"/>
        </w:rPr>
        <w:t xml:space="preserve">experience a </w:t>
      </w:r>
      <w:r w:rsidR="00CC0532">
        <w:rPr>
          <w:lang w:val="en-GB"/>
        </w:rPr>
        <w:t xml:space="preserve">Doppler shift </w:t>
      </w:r>
      <w:r w:rsidR="006109AB">
        <w:rPr>
          <w:lang w:val="en-GB"/>
        </w:rPr>
        <w:t>larger than the TRS range for estimation.</w:t>
      </w:r>
      <w:r w:rsidR="00A84EE9">
        <w:rPr>
          <w:lang w:val="en-GB"/>
        </w:rPr>
        <w:t xml:space="preserve"> </w:t>
      </w:r>
      <w:r w:rsidR="00CF5115">
        <w:rPr>
          <w:lang w:val="en-GB"/>
        </w:rPr>
        <w:t>Since in this case the FO estimation will be subject to wrap-around effects, the impact on demodulation performance can have a potentially unbounded performance impact</w:t>
      </w:r>
      <w:r w:rsidR="00A84EE9">
        <w:rPr>
          <w:lang w:val="en-GB"/>
        </w:rPr>
        <w:t>.</w:t>
      </w:r>
    </w:p>
    <w:p w14:paraId="040E8AB8" w14:textId="77777777" w:rsidR="00146ADB" w:rsidRPr="005939CE" w:rsidRDefault="00146ADB" w:rsidP="00146ADB">
      <w:pPr>
        <w:rPr>
          <w:b/>
          <w:bCs/>
          <w:lang w:val="en-GB"/>
        </w:rPr>
      </w:pPr>
      <w:r w:rsidRPr="005939CE">
        <w:rPr>
          <w:b/>
          <w:bCs/>
          <w:lang w:val="en-GB"/>
        </w:rPr>
        <w:t xml:space="preserve">Observation </w:t>
      </w:r>
      <w:r>
        <w:rPr>
          <w:b/>
          <w:bCs/>
          <w:lang w:val="en-GB"/>
        </w:rPr>
        <w:t>2</w:t>
      </w:r>
      <w:r w:rsidRPr="005939CE">
        <w:rPr>
          <w:b/>
          <w:bCs/>
          <w:lang w:val="en-GB"/>
        </w:rPr>
        <w:t xml:space="preserve">: </w:t>
      </w:r>
      <w:r>
        <w:rPr>
          <w:b/>
          <w:bCs/>
          <w:lang w:val="en-GB"/>
        </w:rPr>
        <w:t>In a bidirectional deployment, if Fc=30GHz and the train speed is 350 Km/h, a</w:t>
      </w:r>
      <w:r w:rsidRPr="005939CE">
        <w:rPr>
          <w:b/>
          <w:bCs/>
          <w:lang w:val="en-GB"/>
        </w:rPr>
        <w:t xml:space="preserve"> UE </w:t>
      </w:r>
      <w:r>
        <w:rPr>
          <w:b/>
          <w:bCs/>
          <w:lang w:val="en-GB"/>
        </w:rPr>
        <w:t xml:space="preserve">using </w:t>
      </w:r>
      <w:r w:rsidRPr="005939CE">
        <w:rPr>
          <w:b/>
          <w:bCs/>
          <w:lang w:val="en-GB"/>
        </w:rPr>
        <w:t xml:space="preserve">TRS </w:t>
      </w:r>
      <w:r>
        <w:rPr>
          <w:b/>
          <w:bCs/>
          <w:lang w:val="en-GB"/>
        </w:rPr>
        <w:t xml:space="preserve">processing </w:t>
      </w:r>
      <w:r w:rsidRPr="005939CE">
        <w:rPr>
          <w:b/>
          <w:bCs/>
          <w:lang w:val="en-GB"/>
        </w:rPr>
        <w:t>for frequency offset tracking</w:t>
      </w:r>
      <w:r>
        <w:rPr>
          <w:b/>
          <w:bCs/>
          <w:lang w:val="en-GB"/>
        </w:rPr>
        <w:t xml:space="preserve"> </w:t>
      </w:r>
      <w:r w:rsidRPr="005939CE">
        <w:rPr>
          <w:b/>
          <w:bCs/>
          <w:lang w:val="en-GB"/>
        </w:rPr>
        <w:t xml:space="preserve">will </w:t>
      </w:r>
      <w:r>
        <w:rPr>
          <w:b/>
          <w:bCs/>
          <w:lang w:val="en-GB"/>
        </w:rPr>
        <w:t>experience</w:t>
      </w:r>
      <w:r w:rsidRPr="005939CE">
        <w:rPr>
          <w:b/>
          <w:bCs/>
          <w:lang w:val="en-GB"/>
        </w:rPr>
        <w:t xml:space="preserve"> a maximum doppler </w:t>
      </w:r>
      <w:r>
        <w:rPr>
          <w:b/>
          <w:bCs/>
          <w:lang w:val="en-GB"/>
        </w:rPr>
        <w:t xml:space="preserve">shift larger than 19kHz when switching between RRHs pointed in opposite directions, </w:t>
      </w:r>
      <w:r w:rsidRPr="005939CE">
        <w:rPr>
          <w:b/>
          <w:bCs/>
          <w:lang w:val="en-GB"/>
        </w:rPr>
        <w:t xml:space="preserve">outside of </w:t>
      </w:r>
      <w:r>
        <w:rPr>
          <w:b/>
          <w:bCs/>
          <w:lang w:val="en-GB"/>
        </w:rPr>
        <w:t xml:space="preserve">the </w:t>
      </w:r>
      <w:r w:rsidRPr="005939CE">
        <w:rPr>
          <w:b/>
          <w:bCs/>
          <w:lang w:val="en-GB"/>
        </w:rPr>
        <w:t>TRS range and the impact on performance is potentially unbounded</w:t>
      </w:r>
      <w:r>
        <w:rPr>
          <w:b/>
          <w:bCs/>
          <w:lang w:val="en-GB"/>
        </w:rPr>
        <w:t>.</w:t>
      </w:r>
    </w:p>
    <w:p w14:paraId="2DDA617F" w14:textId="4823C6CE" w:rsidR="009C371D" w:rsidRPr="009C371D" w:rsidRDefault="00D33150" w:rsidP="009C371D">
      <w:pPr>
        <w:rPr>
          <w:lang w:val="en-GB"/>
        </w:rPr>
      </w:pPr>
      <w:r w:rsidRPr="009C371D">
        <w:rPr>
          <w:lang w:val="en-GB"/>
        </w:rPr>
        <w:t xml:space="preserve">Indeed, </w:t>
      </w:r>
      <w:r w:rsidR="002329F4" w:rsidRPr="009C371D">
        <w:rPr>
          <w:lang w:val="en-GB"/>
        </w:rPr>
        <w:t xml:space="preserve">the range of FO estimation using </w:t>
      </w:r>
      <w:r w:rsidR="003F75E5" w:rsidRPr="009C371D">
        <w:rPr>
          <w:lang w:val="en-GB"/>
        </w:rPr>
        <w:t xml:space="preserve">SSB would be </w:t>
      </w:r>
      <w:r w:rsidR="002329F4" w:rsidRPr="009C371D">
        <w:rPr>
          <w:lang w:val="en-GB"/>
        </w:rPr>
        <w:t xml:space="preserve">sufficient to </w:t>
      </w:r>
      <w:r w:rsidR="002F3336" w:rsidRPr="009C371D">
        <w:rPr>
          <w:lang w:val="en-GB"/>
        </w:rPr>
        <w:t>handle the maximum doppler shift as computed for 350km/h.</w:t>
      </w:r>
      <w:r w:rsidR="009C371D" w:rsidRPr="009C371D">
        <w:rPr>
          <w:lang w:val="en-GB"/>
        </w:rPr>
        <w:t xml:space="preserve"> Assuming zero frequency error, the range of maximum doppler frequency estimation based on SSB is 28kHz.</w:t>
      </w:r>
    </w:p>
    <w:p w14:paraId="28D4F28F" w14:textId="4DAD6DA9" w:rsidR="00726E11" w:rsidRDefault="002F3336" w:rsidP="00533795">
      <w:pPr>
        <w:rPr>
          <w:lang w:val="en-GB"/>
        </w:rPr>
      </w:pPr>
      <w:r>
        <w:rPr>
          <w:lang w:val="en-GB"/>
        </w:rPr>
        <w:t xml:space="preserve">However, </w:t>
      </w:r>
      <w:r w:rsidR="003B0870">
        <w:rPr>
          <w:lang w:val="en-GB"/>
        </w:rPr>
        <w:t xml:space="preserve">designing a test with UE using SSB only for Frequency Offset Tracking would not be desirable, since </w:t>
      </w:r>
      <w:r w:rsidR="00E1113A">
        <w:rPr>
          <w:lang w:val="en-GB"/>
        </w:rPr>
        <w:t xml:space="preserve">demodulation performances </w:t>
      </w:r>
      <w:r w:rsidR="00E47662">
        <w:rPr>
          <w:lang w:val="en-GB"/>
        </w:rPr>
        <w:t>can</w:t>
      </w:r>
      <w:r w:rsidR="00E1113A">
        <w:rPr>
          <w:lang w:val="en-GB"/>
        </w:rPr>
        <w:t xml:space="preserve"> be degraded because of the </w:t>
      </w:r>
      <w:r w:rsidR="00E47662">
        <w:rPr>
          <w:lang w:val="en-GB"/>
        </w:rPr>
        <w:t>reduced bandwidth of the signal, and we do not expect UE not to be configured with TRS in a real deployment.</w:t>
      </w:r>
    </w:p>
    <w:p w14:paraId="1154BB5F" w14:textId="0EF2F2B1" w:rsidR="000822F5" w:rsidRDefault="008637D0" w:rsidP="000822F5">
      <w:pPr>
        <w:pStyle w:val="Heading2"/>
      </w:pPr>
      <w:r>
        <w:t xml:space="preserve">UE Frequency Offset Tracking using </w:t>
      </w:r>
      <w:r w:rsidR="000822F5">
        <w:t xml:space="preserve">TRS </w:t>
      </w:r>
      <w:r>
        <w:t xml:space="preserve">and </w:t>
      </w:r>
      <w:r w:rsidR="000822F5">
        <w:t>SSB</w:t>
      </w:r>
    </w:p>
    <w:p w14:paraId="4594D55F" w14:textId="76807218" w:rsidR="00C868DD" w:rsidRDefault="00C868DD" w:rsidP="00C868DD">
      <w:pPr>
        <w:rPr>
          <w:lang w:val="en-GB"/>
        </w:rPr>
      </w:pPr>
      <w:r w:rsidRPr="005E28AB">
        <w:rPr>
          <w:lang w:val="en-GB"/>
        </w:rPr>
        <w:t>Th</w:t>
      </w:r>
      <w:r>
        <w:rPr>
          <w:lang w:val="en-GB"/>
        </w:rPr>
        <w:t xml:space="preserve">e issue due to the large Doppler shift has been raised during the discussion in the previous RAN4 meeting, and some companies proposed to assume that the UE uses SSB and TRS processing for Frequency Offset Tracking. </w:t>
      </w:r>
    </w:p>
    <w:p w14:paraId="1CDA51B9" w14:textId="399FE7B9" w:rsidR="004944E6" w:rsidRPr="001622AF" w:rsidRDefault="004944E6" w:rsidP="00533795">
      <w:pPr>
        <w:rPr>
          <w:b/>
          <w:bCs/>
          <w:i/>
          <w:iCs/>
          <w:lang w:val="en-GB"/>
        </w:rPr>
      </w:pPr>
      <w:r>
        <w:rPr>
          <w:lang w:val="en-GB"/>
        </w:rPr>
        <w:t xml:space="preserve">In the WF, </w:t>
      </w:r>
      <w:r w:rsidR="001622AF">
        <w:rPr>
          <w:lang w:val="en-GB"/>
        </w:rPr>
        <w:t>the observations collected show that: “</w:t>
      </w:r>
      <w:r w:rsidR="001622AF" w:rsidRPr="001622AF">
        <w:rPr>
          <w:i/>
          <w:iCs/>
          <w:lang w:val="en-GB"/>
        </w:rPr>
        <w:t>It is feasible to support maximum speed with 350km/h for downlink with TRS( 4 symbol interval) +SSB for frequency offset tracking under unidirectional and bi-directional RRH deployment  with 120KHz SCS</w:t>
      </w:r>
      <w:r w:rsidR="001622AF">
        <w:rPr>
          <w:i/>
          <w:iCs/>
          <w:lang w:val="en-GB"/>
        </w:rPr>
        <w:t>”</w:t>
      </w:r>
    </w:p>
    <w:p w14:paraId="62D3FE37" w14:textId="03A26969" w:rsidR="008B038D" w:rsidRDefault="001622AF" w:rsidP="00533795">
      <w:pPr>
        <w:rPr>
          <w:lang w:val="en-GB"/>
        </w:rPr>
      </w:pPr>
      <w:r w:rsidRPr="001622AF">
        <w:rPr>
          <w:lang w:val="en-GB"/>
        </w:rPr>
        <w:t>Howeve</w:t>
      </w:r>
      <w:r>
        <w:rPr>
          <w:lang w:val="en-GB"/>
        </w:rPr>
        <w:t>r</w:t>
      </w:r>
      <w:r w:rsidR="002A6C47">
        <w:rPr>
          <w:lang w:val="en-GB"/>
        </w:rPr>
        <w:t xml:space="preserve">, it is our view that there are implications to the </w:t>
      </w:r>
      <w:r w:rsidR="006D23E5">
        <w:rPr>
          <w:lang w:val="en-GB"/>
        </w:rPr>
        <w:t xml:space="preserve">TRS+SSB </w:t>
      </w:r>
      <w:r w:rsidR="00B86813">
        <w:rPr>
          <w:lang w:val="en-GB"/>
        </w:rPr>
        <w:t xml:space="preserve">FOT scheme </w:t>
      </w:r>
      <w:r w:rsidR="006D23E5">
        <w:rPr>
          <w:lang w:val="en-GB"/>
        </w:rPr>
        <w:t xml:space="preserve">assumed here, because </w:t>
      </w:r>
      <w:r w:rsidR="003E789B">
        <w:rPr>
          <w:lang w:val="en-GB"/>
        </w:rPr>
        <w:t xml:space="preserve">simply using both </w:t>
      </w:r>
      <w:r w:rsidR="005A1EB5">
        <w:rPr>
          <w:lang w:val="en-GB"/>
        </w:rPr>
        <w:t xml:space="preserve">resources for FO estimation and tracking </w:t>
      </w:r>
      <w:r w:rsidR="00B86813">
        <w:rPr>
          <w:lang w:val="en-GB"/>
        </w:rPr>
        <w:t xml:space="preserve">does </w:t>
      </w:r>
      <w:r w:rsidR="003E789B">
        <w:rPr>
          <w:lang w:val="en-GB"/>
        </w:rPr>
        <w:t xml:space="preserve">not solve the problem </w:t>
      </w:r>
      <w:r w:rsidR="005A1EB5">
        <w:rPr>
          <w:lang w:val="en-GB"/>
        </w:rPr>
        <w:t xml:space="preserve">of the </w:t>
      </w:r>
      <w:r w:rsidR="00B86813">
        <w:rPr>
          <w:lang w:val="en-GB"/>
        </w:rPr>
        <w:t xml:space="preserve">TRS </w:t>
      </w:r>
      <w:r w:rsidR="005A1EB5">
        <w:rPr>
          <w:lang w:val="en-GB"/>
        </w:rPr>
        <w:t xml:space="preserve">range in </w:t>
      </w:r>
      <w:r w:rsidR="00B86813">
        <w:rPr>
          <w:lang w:val="en-GB"/>
        </w:rPr>
        <w:t xml:space="preserve">all cases. </w:t>
      </w:r>
    </w:p>
    <w:p w14:paraId="1153B961" w14:textId="037A1F07" w:rsidR="00B86813" w:rsidRDefault="008C59CB" w:rsidP="00533795">
      <w:pPr>
        <w:rPr>
          <w:lang w:val="en-GB"/>
        </w:rPr>
      </w:pPr>
      <w:r>
        <w:rPr>
          <w:lang w:val="en-GB"/>
        </w:rPr>
        <w:t xml:space="preserve">In fact, </w:t>
      </w:r>
      <w:r w:rsidR="00A865BA">
        <w:rPr>
          <w:lang w:val="en-GB"/>
        </w:rPr>
        <w:t>if the first available resource for FOT after the UE switches to a new RRH</w:t>
      </w:r>
      <w:r w:rsidR="001C1DB6">
        <w:rPr>
          <w:lang w:val="en-GB"/>
        </w:rPr>
        <w:t xml:space="preserve"> is TRS</w:t>
      </w:r>
      <w:r w:rsidR="00D55216">
        <w:rPr>
          <w:lang w:val="en-GB"/>
        </w:rPr>
        <w:t xml:space="preserve">, the UE </w:t>
      </w:r>
      <w:r w:rsidR="00BD4B01">
        <w:rPr>
          <w:lang w:val="en-GB"/>
        </w:rPr>
        <w:t xml:space="preserve">can still experience a </w:t>
      </w:r>
      <w:r w:rsidR="00684AA7">
        <w:rPr>
          <w:lang w:val="en-GB"/>
        </w:rPr>
        <w:t>Doppler shift that cannot be resolved with the range</w:t>
      </w:r>
      <w:r w:rsidR="00B726D7">
        <w:rPr>
          <w:lang w:val="en-GB"/>
        </w:rPr>
        <w:t xml:space="preserve"> offered by TRS</w:t>
      </w:r>
      <w:r w:rsidR="00684AA7">
        <w:rPr>
          <w:lang w:val="en-GB"/>
        </w:rPr>
        <w:t>.</w:t>
      </w:r>
    </w:p>
    <w:p w14:paraId="2295F0F7" w14:textId="79FFA199" w:rsidR="001622AF" w:rsidRPr="008B038D" w:rsidRDefault="00B86813" w:rsidP="00533795">
      <w:pPr>
        <w:rPr>
          <w:b/>
          <w:bCs/>
          <w:lang w:val="en-GB"/>
        </w:rPr>
      </w:pPr>
      <w:r w:rsidRPr="008B038D">
        <w:rPr>
          <w:b/>
          <w:bCs/>
          <w:lang w:val="en-GB"/>
        </w:rPr>
        <w:t xml:space="preserve">Observation </w:t>
      </w:r>
      <w:r w:rsidR="00CF4943">
        <w:rPr>
          <w:b/>
          <w:bCs/>
          <w:lang w:val="en-GB"/>
        </w:rPr>
        <w:t>3</w:t>
      </w:r>
      <w:r w:rsidRPr="008B038D">
        <w:rPr>
          <w:b/>
          <w:bCs/>
          <w:lang w:val="en-GB"/>
        </w:rPr>
        <w:t xml:space="preserve">: </w:t>
      </w:r>
      <w:r w:rsidR="001F0190">
        <w:rPr>
          <w:b/>
          <w:bCs/>
          <w:lang w:val="en-GB"/>
        </w:rPr>
        <w:t>Using both</w:t>
      </w:r>
      <w:r w:rsidR="00F2288D" w:rsidRPr="008B038D">
        <w:rPr>
          <w:b/>
          <w:bCs/>
          <w:lang w:val="en-GB"/>
        </w:rPr>
        <w:t xml:space="preserve"> SSB and TRS</w:t>
      </w:r>
      <w:r w:rsidR="00EE0BD3" w:rsidRPr="008B038D">
        <w:rPr>
          <w:b/>
          <w:bCs/>
          <w:lang w:val="en-GB"/>
        </w:rPr>
        <w:t xml:space="preserve"> for </w:t>
      </w:r>
      <w:r w:rsidR="00973718" w:rsidRPr="008B038D">
        <w:rPr>
          <w:b/>
          <w:bCs/>
          <w:lang w:val="en-GB"/>
        </w:rPr>
        <w:t xml:space="preserve">UE Frequency Offset Tracking </w:t>
      </w:r>
      <w:r w:rsidR="007B2CFE" w:rsidRPr="008B038D">
        <w:rPr>
          <w:b/>
          <w:bCs/>
          <w:lang w:val="en-GB"/>
        </w:rPr>
        <w:t xml:space="preserve">does not solve the </w:t>
      </w:r>
      <w:r w:rsidR="00437B64" w:rsidRPr="008B038D">
        <w:rPr>
          <w:b/>
          <w:bCs/>
          <w:lang w:val="en-GB"/>
        </w:rPr>
        <w:t xml:space="preserve">problem of the maximum doppler </w:t>
      </w:r>
      <w:r w:rsidR="0006563A">
        <w:rPr>
          <w:b/>
          <w:bCs/>
          <w:lang w:val="en-GB"/>
        </w:rPr>
        <w:t>shift</w:t>
      </w:r>
      <w:r w:rsidR="00437B64" w:rsidRPr="008B038D">
        <w:rPr>
          <w:b/>
          <w:bCs/>
          <w:lang w:val="en-GB"/>
        </w:rPr>
        <w:t xml:space="preserve"> larger than TRS </w:t>
      </w:r>
      <w:r w:rsidR="008B038D" w:rsidRPr="008B038D">
        <w:rPr>
          <w:b/>
          <w:bCs/>
          <w:lang w:val="en-GB"/>
        </w:rPr>
        <w:t>FO estimation range</w:t>
      </w:r>
      <w:r w:rsidR="001F0190">
        <w:rPr>
          <w:b/>
          <w:bCs/>
          <w:lang w:val="en-GB"/>
        </w:rPr>
        <w:t xml:space="preserve">, if the first resource </w:t>
      </w:r>
      <w:r w:rsidR="001B765D">
        <w:rPr>
          <w:b/>
          <w:bCs/>
          <w:lang w:val="en-GB"/>
        </w:rPr>
        <w:t xml:space="preserve">received at </w:t>
      </w:r>
      <w:r w:rsidR="001F0190">
        <w:rPr>
          <w:b/>
          <w:bCs/>
          <w:lang w:val="en-GB"/>
        </w:rPr>
        <w:t xml:space="preserve">the UE </w:t>
      </w:r>
      <w:r w:rsidR="001B765D">
        <w:rPr>
          <w:b/>
          <w:bCs/>
          <w:lang w:val="en-GB"/>
        </w:rPr>
        <w:t xml:space="preserve">after the </w:t>
      </w:r>
      <w:r w:rsidR="001F0190">
        <w:rPr>
          <w:b/>
          <w:bCs/>
          <w:lang w:val="en-GB"/>
        </w:rPr>
        <w:t>switch</w:t>
      </w:r>
      <w:r w:rsidR="001B765D">
        <w:rPr>
          <w:b/>
          <w:bCs/>
          <w:lang w:val="en-GB"/>
        </w:rPr>
        <w:t xml:space="preserve"> </w:t>
      </w:r>
      <w:r w:rsidR="001F0190">
        <w:rPr>
          <w:b/>
          <w:bCs/>
          <w:lang w:val="en-GB"/>
        </w:rPr>
        <w:t>to a</w:t>
      </w:r>
      <w:r w:rsidR="001B765D">
        <w:rPr>
          <w:b/>
          <w:bCs/>
          <w:lang w:val="en-GB"/>
        </w:rPr>
        <w:t xml:space="preserve"> new RRH is </w:t>
      </w:r>
      <w:r w:rsidR="001F0190">
        <w:rPr>
          <w:b/>
          <w:bCs/>
          <w:lang w:val="en-GB"/>
        </w:rPr>
        <w:t>TRS</w:t>
      </w:r>
      <w:r w:rsidR="001B765D">
        <w:rPr>
          <w:b/>
          <w:bCs/>
          <w:lang w:val="en-GB"/>
        </w:rPr>
        <w:t xml:space="preserve"> and not SSB.</w:t>
      </w:r>
    </w:p>
    <w:p w14:paraId="0D439993" w14:textId="5471057E" w:rsidR="00A63BE0" w:rsidRDefault="00A63BE0" w:rsidP="00533795">
      <w:pPr>
        <w:rPr>
          <w:lang w:val="en-GB"/>
        </w:rPr>
      </w:pPr>
      <w:r>
        <w:rPr>
          <w:lang w:val="en-GB"/>
        </w:rPr>
        <w:t xml:space="preserve">Also, </w:t>
      </w:r>
      <w:r>
        <w:rPr>
          <w:lang w:val="en-GB"/>
        </w:rPr>
        <w:t xml:space="preserve">combining </w:t>
      </w:r>
      <w:r w:rsidR="00CA55DA">
        <w:rPr>
          <w:lang w:val="en-GB"/>
        </w:rPr>
        <w:t xml:space="preserve">FO </w:t>
      </w:r>
      <w:r>
        <w:rPr>
          <w:lang w:val="en-GB"/>
        </w:rPr>
        <w:t xml:space="preserve">estimations </w:t>
      </w:r>
      <w:r w:rsidR="009A56F8">
        <w:rPr>
          <w:lang w:val="en-GB"/>
        </w:rPr>
        <w:t xml:space="preserve">with different range and resolution, </w:t>
      </w:r>
      <w:r w:rsidR="00CA55DA">
        <w:rPr>
          <w:lang w:val="en-GB"/>
        </w:rPr>
        <w:t xml:space="preserve">extracted from </w:t>
      </w:r>
      <w:r>
        <w:rPr>
          <w:lang w:val="en-GB"/>
        </w:rPr>
        <w:t xml:space="preserve">different </w:t>
      </w:r>
      <w:r w:rsidR="00CA55DA">
        <w:rPr>
          <w:lang w:val="en-GB"/>
        </w:rPr>
        <w:t>re</w:t>
      </w:r>
      <w:r>
        <w:rPr>
          <w:lang w:val="en-GB"/>
        </w:rPr>
        <w:t>sources</w:t>
      </w:r>
      <w:r w:rsidR="00CA55DA">
        <w:rPr>
          <w:lang w:val="en-GB"/>
        </w:rPr>
        <w:t xml:space="preserve">, which have </w:t>
      </w:r>
      <w:r>
        <w:rPr>
          <w:lang w:val="en-GB"/>
        </w:rPr>
        <w:t xml:space="preserve">different </w:t>
      </w:r>
      <w:r w:rsidR="00CA55DA">
        <w:rPr>
          <w:lang w:val="en-GB"/>
        </w:rPr>
        <w:t xml:space="preserve">allocation </w:t>
      </w:r>
      <w:r w:rsidR="009A56F8">
        <w:rPr>
          <w:lang w:val="en-GB"/>
        </w:rPr>
        <w:t>size in frequency domai</w:t>
      </w:r>
      <w:r w:rsidR="00A677BF">
        <w:rPr>
          <w:lang w:val="en-GB"/>
        </w:rPr>
        <w:t xml:space="preserve">n, </w:t>
      </w:r>
      <w:r w:rsidR="009A56F8">
        <w:rPr>
          <w:lang w:val="en-GB"/>
        </w:rPr>
        <w:t xml:space="preserve">requires </w:t>
      </w:r>
      <w:r w:rsidR="00A677BF">
        <w:rPr>
          <w:lang w:val="en-GB"/>
        </w:rPr>
        <w:t xml:space="preserve">the UE to implement </w:t>
      </w:r>
      <w:r w:rsidR="009A56F8">
        <w:rPr>
          <w:lang w:val="en-GB"/>
        </w:rPr>
        <w:t xml:space="preserve">a dedicated </w:t>
      </w:r>
      <w:r w:rsidR="00A677BF">
        <w:rPr>
          <w:lang w:val="en-GB"/>
        </w:rPr>
        <w:t xml:space="preserve">FOT </w:t>
      </w:r>
      <w:r w:rsidR="009A56F8">
        <w:rPr>
          <w:lang w:val="en-GB"/>
        </w:rPr>
        <w:t>implementation</w:t>
      </w:r>
      <w:r w:rsidR="00A677BF">
        <w:rPr>
          <w:lang w:val="en-GB"/>
        </w:rPr>
        <w:t>, which is outside the scope of the Demodulation test definition.</w:t>
      </w:r>
    </w:p>
    <w:p w14:paraId="0EEC959B" w14:textId="2BDF2966" w:rsidR="00A677BF" w:rsidRPr="00405E45" w:rsidRDefault="00A677BF" w:rsidP="00533795">
      <w:pPr>
        <w:rPr>
          <w:b/>
          <w:bCs/>
          <w:lang w:val="en-GB"/>
        </w:rPr>
      </w:pPr>
      <w:r w:rsidRPr="00405E45">
        <w:rPr>
          <w:b/>
          <w:bCs/>
          <w:lang w:val="en-GB"/>
        </w:rPr>
        <w:t xml:space="preserve">Observation 4: </w:t>
      </w:r>
      <w:r w:rsidR="00F77CA9" w:rsidRPr="00405E45">
        <w:rPr>
          <w:b/>
          <w:bCs/>
          <w:lang w:val="en-GB"/>
        </w:rPr>
        <w:t>Combining different resources (with different spectral characteristics</w:t>
      </w:r>
      <w:r w:rsidR="00E83F87" w:rsidRPr="00405E45">
        <w:rPr>
          <w:b/>
          <w:bCs/>
          <w:lang w:val="en-GB"/>
        </w:rPr>
        <w:t xml:space="preserve"> as in the case</w:t>
      </w:r>
      <w:r w:rsidR="00EC61AA" w:rsidRPr="00405E45">
        <w:rPr>
          <w:b/>
          <w:bCs/>
          <w:lang w:val="en-GB"/>
        </w:rPr>
        <w:t xml:space="preserve"> of SSB and TRS</w:t>
      </w:r>
      <w:r w:rsidR="00E83F87" w:rsidRPr="00405E45">
        <w:rPr>
          <w:b/>
          <w:bCs/>
          <w:lang w:val="en-GB"/>
        </w:rPr>
        <w:t xml:space="preserve">) </w:t>
      </w:r>
      <w:r w:rsidR="00F77CA9" w:rsidRPr="00405E45">
        <w:rPr>
          <w:b/>
          <w:bCs/>
          <w:lang w:val="en-GB"/>
        </w:rPr>
        <w:t>for FOT</w:t>
      </w:r>
      <w:r w:rsidR="00EC61AA" w:rsidRPr="00405E45">
        <w:rPr>
          <w:b/>
          <w:bCs/>
          <w:lang w:val="en-GB"/>
        </w:rPr>
        <w:t xml:space="preserve"> requires a dedicated UE implementation.</w:t>
      </w:r>
    </w:p>
    <w:p w14:paraId="55C576C8" w14:textId="55468405" w:rsidR="00533795" w:rsidRDefault="00FE121C" w:rsidP="00533795">
      <w:pPr>
        <w:rPr>
          <w:lang w:val="en-GB"/>
        </w:rPr>
      </w:pPr>
      <w:r>
        <w:rPr>
          <w:lang w:val="en-GB"/>
        </w:rPr>
        <w:t xml:space="preserve">It is our understanding that </w:t>
      </w:r>
      <w:r w:rsidR="00CF1B51">
        <w:rPr>
          <w:lang w:val="en-GB"/>
        </w:rPr>
        <w:t>the discussed feasibility of the supporting maximum speed of 350km/h for downlink with TRS + SSB in bidirectional deployment</w:t>
      </w:r>
      <w:r w:rsidR="0087024D">
        <w:rPr>
          <w:lang w:val="en-GB"/>
        </w:rPr>
        <w:t xml:space="preserve"> </w:t>
      </w:r>
      <w:r w:rsidR="002367C2">
        <w:rPr>
          <w:lang w:val="en-GB"/>
        </w:rPr>
        <w:t xml:space="preserve">assumes that </w:t>
      </w:r>
      <w:r w:rsidR="00BC467E">
        <w:rPr>
          <w:lang w:val="en-GB"/>
        </w:rPr>
        <w:t xml:space="preserve">the UE </w:t>
      </w:r>
      <w:r w:rsidR="002367C2">
        <w:rPr>
          <w:lang w:val="en-GB"/>
        </w:rPr>
        <w:t xml:space="preserve">is implementing a </w:t>
      </w:r>
      <w:r w:rsidR="00BC467E">
        <w:rPr>
          <w:lang w:val="en-GB"/>
        </w:rPr>
        <w:t>complex FOT scheme</w:t>
      </w:r>
      <w:r w:rsidR="002367C2">
        <w:rPr>
          <w:lang w:val="en-GB"/>
        </w:rPr>
        <w:t>, with the ability to handle multiple resources and transition between RRHs, than what can be assumed for a baseline UE implementation.</w:t>
      </w:r>
      <w:r w:rsidR="00055270">
        <w:rPr>
          <w:lang w:val="en-GB"/>
        </w:rPr>
        <w:t xml:space="preserve"> </w:t>
      </w:r>
      <w:r w:rsidR="00533795" w:rsidRPr="005939CE">
        <w:rPr>
          <w:lang w:val="en-GB"/>
        </w:rPr>
        <w:tab/>
      </w:r>
    </w:p>
    <w:p w14:paraId="4D296DA3" w14:textId="1F89B4BF" w:rsidR="009E1E8F" w:rsidRDefault="005202DA" w:rsidP="00533795">
      <w:pPr>
        <w:rPr>
          <w:b/>
          <w:bCs/>
          <w:lang w:val="en-GB"/>
        </w:rPr>
      </w:pPr>
      <w:r>
        <w:rPr>
          <w:b/>
          <w:bCs/>
          <w:lang w:val="en-GB"/>
        </w:rPr>
        <w:lastRenderedPageBreak/>
        <w:t xml:space="preserve">Observation </w:t>
      </w:r>
      <w:r w:rsidR="00B742DC">
        <w:rPr>
          <w:b/>
          <w:bCs/>
          <w:lang w:val="en-GB"/>
        </w:rPr>
        <w:t>5</w:t>
      </w:r>
      <w:r>
        <w:rPr>
          <w:b/>
          <w:bCs/>
          <w:lang w:val="en-GB"/>
        </w:rPr>
        <w:t xml:space="preserve">: Feasibility of </w:t>
      </w:r>
      <w:r w:rsidRPr="005202DA">
        <w:rPr>
          <w:b/>
          <w:bCs/>
          <w:lang w:val="en-GB"/>
        </w:rPr>
        <w:t>support</w:t>
      </w:r>
      <w:r>
        <w:rPr>
          <w:b/>
          <w:bCs/>
          <w:lang w:val="en-GB"/>
        </w:rPr>
        <w:t>ing</w:t>
      </w:r>
      <w:r w:rsidRPr="005202DA">
        <w:rPr>
          <w:b/>
          <w:bCs/>
          <w:lang w:val="en-GB"/>
        </w:rPr>
        <w:t xml:space="preserve"> maximum speed</w:t>
      </w:r>
      <w:r>
        <w:rPr>
          <w:b/>
          <w:bCs/>
          <w:lang w:val="en-GB"/>
        </w:rPr>
        <w:t xml:space="preserve"> of </w:t>
      </w:r>
      <w:r w:rsidRPr="005202DA">
        <w:rPr>
          <w:b/>
          <w:bCs/>
          <w:lang w:val="en-GB"/>
        </w:rPr>
        <w:t xml:space="preserve">350km/h </w:t>
      </w:r>
      <w:r>
        <w:rPr>
          <w:b/>
          <w:bCs/>
          <w:lang w:val="en-GB"/>
        </w:rPr>
        <w:t xml:space="preserve">in </w:t>
      </w:r>
      <w:r w:rsidRPr="005202DA">
        <w:rPr>
          <w:b/>
          <w:bCs/>
          <w:lang w:val="en-GB"/>
        </w:rPr>
        <w:t xml:space="preserve">downlink </w:t>
      </w:r>
      <w:r>
        <w:rPr>
          <w:b/>
          <w:bCs/>
          <w:lang w:val="en-GB"/>
        </w:rPr>
        <w:t xml:space="preserve">using </w:t>
      </w:r>
      <w:r w:rsidRPr="005202DA">
        <w:rPr>
          <w:b/>
          <w:bCs/>
          <w:lang w:val="en-GB"/>
        </w:rPr>
        <w:t>TRS</w:t>
      </w:r>
      <w:r>
        <w:rPr>
          <w:b/>
          <w:bCs/>
          <w:lang w:val="en-GB"/>
        </w:rPr>
        <w:t xml:space="preserve"> </w:t>
      </w:r>
      <w:r w:rsidRPr="005202DA">
        <w:rPr>
          <w:b/>
          <w:bCs/>
          <w:lang w:val="en-GB"/>
        </w:rPr>
        <w:t xml:space="preserve">(4 symbol interval) </w:t>
      </w:r>
      <w:r>
        <w:rPr>
          <w:b/>
          <w:bCs/>
          <w:lang w:val="en-GB"/>
        </w:rPr>
        <w:t xml:space="preserve">and </w:t>
      </w:r>
      <w:r w:rsidRPr="005202DA">
        <w:rPr>
          <w:b/>
          <w:bCs/>
          <w:lang w:val="en-GB"/>
        </w:rPr>
        <w:t>SSB for frequency offset tracking under bi-directional RRH deployment</w:t>
      </w:r>
      <w:r>
        <w:rPr>
          <w:b/>
          <w:bCs/>
          <w:lang w:val="en-GB"/>
        </w:rPr>
        <w:t>, assumes an increased complexity in the UE implementation</w:t>
      </w:r>
      <w:r w:rsidR="00430707">
        <w:rPr>
          <w:b/>
          <w:bCs/>
          <w:lang w:val="en-GB"/>
        </w:rPr>
        <w:t xml:space="preserve"> of FOT</w:t>
      </w:r>
      <w:r w:rsidR="009E1E8F">
        <w:rPr>
          <w:b/>
          <w:bCs/>
          <w:lang w:val="en-GB"/>
        </w:rPr>
        <w:t xml:space="preserve"> schemes</w:t>
      </w:r>
      <w:r w:rsidR="0087024D">
        <w:rPr>
          <w:b/>
          <w:bCs/>
          <w:lang w:val="en-GB"/>
        </w:rPr>
        <w:t xml:space="preserve"> compared to a baseline UE implementation</w:t>
      </w:r>
      <w:r w:rsidR="004D6B07">
        <w:rPr>
          <w:b/>
          <w:bCs/>
          <w:lang w:val="en-GB"/>
        </w:rPr>
        <w:t>.</w:t>
      </w:r>
    </w:p>
    <w:p w14:paraId="561AE918" w14:textId="77777777" w:rsidR="00493FC9" w:rsidRDefault="0087024D" w:rsidP="0087024D">
      <w:pPr>
        <w:rPr>
          <w:lang w:val="en-GB"/>
        </w:rPr>
      </w:pPr>
      <w:r>
        <w:rPr>
          <w:lang w:val="en-GB"/>
        </w:rPr>
        <w:t xml:space="preserve">In conclusion, it is our view that the design of the test should not be dependent on UE implementing a more complex solution to handle a larger speed with bidirectional </w:t>
      </w:r>
      <w:r w:rsidRPr="00AA58B2">
        <w:rPr>
          <w:lang w:val="en-GB"/>
        </w:rPr>
        <w:t>deployment</w:t>
      </w:r>
      <w:r>
        <w:rPr>
          <w:lang w:val="en-GB"/>
        </w:rPr>
        <w:t>, and that we should reduce the maximum speed in this deployment scenario to keep within TRS range.</w:t>
      </w:r>
    </w:p>
    <w:p w14:paraId="5335F00A" w14:textId="49181772" w:rsidR="0087024D" w:rsidRDefault="0087024D" w:rsidP="0087024D">
      <w:pPr>
        <w:rPr>
          <w:lang w:val="en-GB"/>
        </w:rPr>
      </w:pPr>
      <w:r>
        <w:rPr>
          <w:lang w:val="en-GB"/>
        </w:rPr>
        <w:t xml:space="preserve">To this purpose, we can follow the design principle to assume that the UE is using TRS only for </w:t>
      </w:r>
      <w:r w:rsidR="00493FC9">
        <w:rPr>
          <w:lang w:val="en-GB"/>
        </w:rPr>
        <w:t xml:space="preserve">frequency offset tracking, and use </w:t>
      </w:r>
      <w:r w:rsidR="00FA755E">
        <w:rPr>
          <w:lang w:val="en-GB"/>
        </w:rPr>
        <w:t>its frequency offset estimation range to set the maximum speed</w:t>
      </w:r>
      <w:r>
        <w:rPr>
          <w:lang w:val="en-GB"/>
        </w:rPr>
        <w:t>.</w:t>
      </w:r>
    </w:p>
    <w:p w14:paraId="2D248469" w14:textId="0C8D824F" w:rsidR="004D6B07" w:rsidRDefault="004D6B07" w:rsidP="00533795">
      <w:pPr>
        <w:rPr>
          <w:b/>
          <w:bCs/>
          <w:lang w:val="en-GB"/>
        </w:rPr>
      </w:pPr>
      <w:r w:rsidRPr="00004AF3">
        <w:rPr>
          <w:b/>
          <w:bCs/>
          <w:lang w:val="en-GB"/>
        </w:rPr>
        <w:t xml:space="preserve">Proposal </w:t>
      </w:r>
      <w:r w:rsidR="002D5898">
        <w:rPr>
          <w:b/>
          <w:bCs/>
          <w:lang w:val="en-GB"/>
        </w:rPr>
        <w:t>1</w:t>
      </w:r>
      <w:r w:rsidRPr="00004AF3">
        <w:rPr>
          <w:b/>
          <w:bCs/>
          <w:lang w:val="en-GB"/>
        </w:rPr>
        <w:t>: Define FR2 HST tests assuming TRS for frequency offset estimations only</w:t>
      </w:r>
      <w:r w:rsidR="00D45AB9">
        <w:rPr>
          <w:b/>
          <w:bCs/>
          <w:lang w:val="en-GB"/>
        </w:rPr>
        <w:t>.</w:t>
      </w:r>
    </w:p>
    <w:p w14:paraId="6FC41B1E" w14:textId="2BCCB903" w:rsidR="0004202B" w:rsidRPr="00004AF3" w:rsidRDefault="0004202B" w:rsidP="0004202B">
      <w:pPr>
        <w:rPr>
          <w:b/>
          <w:bCs/>
          <w:lang w:val="en-GB"/>
        </w:rPr>
      </w:pPr>
      <w:r w:rsidRPr="00004AF3">
        <w:rPr>
          <w:b/>
          <w:bCs/>
          <w:lang w:val="en-GB"/>
        </w:rPr>
        <w:t xml:space="preserve">Proposal </w:t>
      </w:r>
      <w:r w:rsidR="002D5898">
        <w:rPr>
          <w:b/>
          <w:bCs/>
          <w:lang w:val="en-GB"/>
        </w:rPr>
        <w:t>2</w:t>
      </w:r>
      <w:r w:rsidRPr="00004AF3">
        <w:rPr>
          <w:b/>
          <w:bCs/>
          <w:lang w:val="en-GB"/>
        </w:rPr>
        <w:t xml:space="preserve">: </w:t>
      </w:r>
      <w:r w:rsidR="007A13E1">
        <w:rPr>
          <w:b/>
          <w:bCs/>
          <w:lang w:val="en-GB"/>
        </w:rPr>
        <w:t xml:space="preserve">To avoid increasing UE FOT complexity, </w:t>
      </w:r>
      <w:r w:rsidRPr="00004AF3">
        <w:rPr>
          <w:b/>
          <w:bCs/>
          <w:lang w:val="en-GB"/>
        </w:rPr>
        <w:t xml:space="preserve">FR2 HST Demodulation tests </w:t>
      </w:r>
      <w:r w:rsidR="007A13E1">
        <w:rPr>
          <w:b/>
          <w:bCs/>
          <w:lang w:val="en-GB"/>
        </w:rPr>
        <w:t>should assume UE v</w:t>
      </w:r>
      <w:r w:rsidRPr="00004AF3">
        <w:rPr>
          <w:b/>
          <w:bCs/>
          <w:lang w:val="en-GB"/>
        </w:rPr>
        <w:t xml:space="preserve">elocity such that the </w:t>
      </w:r>
      <w:r w:rsidR="007A13E1">
        <w:rPr>
          <w:b/>
          <w:bCs/>
          <w:lang w:val="en-GB"/>
        </w:rPr>
        <w:t>m</w:t>
      </w:r>
      <w:r w:rsidRPr="00004AF3">
        <w:rPr>
          <w:b/>
          <w:bCs/>
          <w:lang w:val="en-GB"/>
        </w:rPr>
        <w:t xml:space="preserve">aximum Doppler </w:t>
      </w:r>
      <w:r w:rsidR="007A13E1">
        <w:rPr>
          <w:b/>
          <w:bCs/>
          <w:lang w:val="en-GB"/>
        </w:rPr>
        <w:t>shift</w:t>
      </w:r>
      <w:r w:rsidRPr="00004AF3">
        <w:rPr>
          <w:b/>
          <w:bCs/>
          <w:lang w:val="en-GB"/>
        </w:rPr>
        <w:t xml:space="preserve"> experienced by the UE when switching across RRHs does not exceed the range of </w:t>
      </w:r>
      <w:r w:rsidR="00F61959">
        <w:rPr>
          <w:b/>
          <w:bCs/>
          <w:lang w:val="en-GB"/>
        </w:rPr>
        <w:t xml:space="preserve">frequency offset estimation of </w:t>
      </w:r>
      <w:r w:rsidR="007A13E1">
        <w:rPr>
          <w:b/>
          <w:bCs/>
          <w:lang w:val="en-GB"/>
        </w:rPr>
        <w:t>TRS</w:t>
      </w:r>
      <w:r w:rsidR="00D45AB9">
        <w:rPr>
          <w:b/>
          <w:bCs/>
          <w:lang w:val="en-GB"/>
        </w:rPr>
        <w:t>.</w:t>
      </w:r>
    </w:p>
    <w:p w14:paraId="37B588D0" w14:textId="67E27749" w:rsidR="00533795" w:rsidRPr="00004AF3" w:rsidRDefault="00533795" w:rsidP="00533795">
      <w:pPr>
        <w:rPr>
          <w:b/>
          <w:bCs/>
          <w:lang w:val="en-GB"/>
        </w:rPr>
      </w:pPr>
      <w:r w:rsidRPr="00004AF3">
        <w:rPr>
          <w:b/>
          <w:bCs/>
          <w:lang w:val="en-GB"/>
        </w:rPr>
        <w:t xml:space="preserve">Proposal </w:t>
      </w:r>
      <w:r w:rsidR="002D5898">
        <w:rPr>
          <w:b/>
          <w:bCs/>
          <w:lang w:val="en-GB"/>
        </w:rPr>
        <w:t>3</w:t>
      </w:r>
      <w:r w:rsidRPr="00004AF3">
        <w:rPr>
          <w:b/>
          <w:bCs/>
          <w:lang w:val="en-GB"/>
        </w:rPr>
        <w:t>: Define Demodulation Tests assuming UE velocity of 350Km/h and Fc=30GHz for unidirectional deployment test only</w:t>
      </w:r>
      <w:r w:rsidR="00D45AB9">
        <w:rPr>
          <w:b/>
          <w:bCs/>
          <w:lang w:val="en-GB"/>
        </w:rPr>
        <w:t>.</w:t>
      </w:r>
    </w:p>
    <w:p w14:paraId="3B27ACF7" w14:textId="33D68061" w:rsidR="00533795" w:rsidRPr="00533795" w:rsidRDefault="00533795" w:rsidP="00FF1423">
      <w:pPr>
        <w:rPr>
          <w:b/>
          <w:bCs/>
          <w:lang w:val="en-GB"/>
        </w:rPr>
      </w:pPr>
      <w:r w:rsidRPr="00004AF3">
        <w:rPr>
          <w:b/>
          <w:bCs/>
          <w:lang w:val="en-GB"/>
        </w:rPr>
        <w:t xml:space="preserve">Proposal </w:t>
      </w:r>
      <w:r w:rsidR="002D5898">
        <w:rPr>
          <w:b/>
          <w:bCs/>
          <w:lang w:val="en-GB"/>
        </w:rPr>
        <w:t>4</w:t>
      </w:r>
      <w:r w:rsidRPr="00004AF3">
        <w:rPr>
          <w:b/>
          <w:bCs/>
          <w:lang w:val="en-GB"/>
        </w:rPr>
        <w:t xml:space="preserve">: For bidirectional deployment, define demodulation tests with lower UE speed to keep the maximum Doppler </w:t>
      </w:r>
      <w:r w:rsidR="00774C33">
        <w:rPr>
          <w:b/>
          <w:bCs/>
          <w:lang w:val="en-GB"/>
        </w:rPr>
        <w:t>shift</w:t>
      </w:r>
      <w:r w:rsidRPr="00004AF3">
        <w:rPr>
          <w:b/>
          <w:bCs/>
          <w:lang w:val="en-GB"/>
        </w:rPr>
        <w:t xml:space="preserve"> within the TRS range</w:t>
      </w:r>
      <w:r w:rsidR="00D45AB9">
        <w:rPr>
          <w:b/>
          <w:bCs/>
          <w:lang w:val="en-GB"/>
        </w:rPr>
        <w:t>.</w:t>
      </w:r>
    </w:p>
    <w:p w14:paraId="1FC469F3" w14:textId="5A57B8BB" w:rsidR="008D48A5" w:rsidRDefault="00D27A2A" w:rsidP="008D48A5">
      <w:pPr>
        <w:pStyle w:val="Heading2"/>
      </w:pPr>
      <w:r>
        <w:t>DM</w:t>
      </w:r>
      <w:r w:rsidR="008D48A5">
        <w:t>RS Configuration for Downlink</w:t>
      </w:r>
    </w:p>
    <w:p w14:paraId="7C094483" w14:textId="36CEBC3B" w:rsidR="00533795" w:rsidRDefault="00533795" w:rsidP="005939CE">
      <w:pPr>
        <w:rPr>
          <w:lang w:val="en-GB"/>
        </w:rPr>
      </w:pPr>
      <w:r>
        <w:rPr>
          <w:lang w:val="en-GB"/>
        </w:rPr>
        <w:t>The DMRS configuration was also discussed in the last meeting, with two options included in the WF, 1 DMRS or 1+1+1 DMRS</w:t>
      </w:r>
      <w:r w:rsidR="004D094B">
        <w:rPr>
          <w:lang w:val="en-GB"/>
        </w:rPr>
        <w:t xml:space="preserve">, (Number of Additional DMRS </w:t>
      </w:r>
      <w:r>
        <w:rPr>
          <w:lang w:val="en-GB"/>
        </w:rPr>
        <w:t>= 2).</w:t>
      </w:r>
    </w:p>
    <w:p w14:paraId="50467AD9" w14:textId="367E423D" w:rsidR="00533795" w:rsidRDefault="009F1E11" w:rsidP="005939CE">
      <w:pPr>
        <w:rPr>
          <w:lang w:val="en-GB"/>
        </w:rPr>
      </w:pPr>
      <w:r>
        <w:rPr>
          <w:lang w:val="en-GB"/>
        </w:rPr>
        <w:t>The a</w:t>
      </w:r>
      <w:r w:rsidR="00533795">
        <w:rPr>
          <w:lang w:val="en-GB"/>
        </w:rPr>
        <w:t xml:space="preserve">rguments to support the single DMRS </w:t>
      </w:r>
      <w:r>
        <w:rPr>
          <w:lang w:val="en-GB"/>
        </w:rPr>
        <w:t xml:space="preserve">option pointed to the fact that there is no necessity to track channel evolution in a single tap channel such as the </w:t>
      </w:r>
      <w:r w:rsidR="00393CA8">
        <w:rPr>
          <w:lang w:val="en-GB"/>
        </w:rPr>
        <w:t>channel model currently used in FR1 HST.</w:t>
      </w:r>
    </w:p>
    <w:p w14:paraId="24BFEC50" w14:textId="15ECFBBB" w:rsidR="00393CA8" w:rsidRDefault="00393CA8" w:rsidP="005939CE">
      <w:pPr>
        <w:rPr>
          <w:lang w:val="en-GB"/>
        </w:rPr>
      </w:pPr>
      <w:r>
        <w:rPr>
          <w:lang w:val="en-GB"/>
        </w:rPr>
        <w:t xml:space="preserve">However, it is our view that in a real deployment the channel </w:t>
      </w:r>
      <w:r w:rsidR="00B95929">
        <w:rPr>
          <w:lang w:val="en-GB"/>
        </w:rPr>
        <w:t xml:space="preserve">experienced by the signal will have frequency-dependent components, and </w:t>
      </w:r>
      <w:r w:rsidR="003D1E17">
        <w:rPr>
          <w:lang w:val="en-GB"/>
        </w:rPr>
        <w:t>in this scenario a single DMRS would not be sufficient to guarantee adequate performances.</w:t>
      </w:r>
      <w:r w:rsidR="00F96B15">
        <w:rPr>
          <w:lang w:val="en-GB"/>
        </w:rPr>
        <w:t xml:space="preserve"> </w:t>
      </w:r>
    </w:p>
    <w:p w14:paraId="6191B3C5" w14:textId="67CA335F" w:rsidR="00F96B15" w:rsidRPr="00E65E93" w:rsidRDefault="00F96B15" w:rsidP="00F96B15">
      <w:pPr>
        <w:rPr>
          <w:b/>
          <w:bCs/>
          <w:lang w:val="en-GB"/>
        </w:rPr>
      </w:pPr>
      <w:r w:rsidRPr="00E65E93">
        <w:rPr>
          <w:b/>
          <w:bCs/>
          <w:lang w:val="en-GB"/>
        </w:rPr>
        <w:t xml:space="preserve">Observation </w:t>
      </w:r>
      <w:r w:rsidR="00DC67F7">
        <w:rPr>
          <w:b/>
          <w:bCs/>
          <w:lang w:val="en-GB"/>
        </w:rPr>
        <w:t>6</w:t>
      </w:r>
      <w:r w:rsidRPr="00E65E93">
        <w:rPr>
          <w:b/>
          <w:bCs/>
          <w:lang w:val="en-GB"/>
        </w:rPr>
        <w:t xml:space="preserve">: For </w:t>
      </w:r>
      <w:r w:rsidR="00A14CCA" w:rsidRPr="00E65E93">
        <w:rPr>
          <w:b/>
          <w:bCs/>
          <w:lang w:val="en-GB"/>
        </w:rPr>
        <w:t xml:space="preserve">real </w:t>
      </w:r>
      <w:r w:rsidRPr="00E65E93">
        <w:rPr>
          <w:b/>
          <w:bCs/>
          <w:lang w:val="en-GB"/>
        </w:rPr>
        <w:t xml:space="preserve">FR2 HST deployment, </w:t>
      </w:r>
      <w:r w:rsidR="00A14CCA" w:rsidRPr="00E65E93">
        <w:rPr>
          <w:b/>
          <w:bCs/>
          <w:lang w:val="en-GB"/>
        </w:rPr>
        <w:t xml:space="preserve">using </w:t>
      </w:r>
      <w:r w:rsidRPr="00E65E93">
        <w:rPr>
          <w:b/>
          <w:bCs/>
          <w:lang w:val="en-GB"/>
        </w:rPr>
        <w:t xml:space="preserve">1 DMRS </w:t>
      </w:r>
      <w:r w:rsidR="00A14CCA" w:rsidRPr="00E65E93">
        <w:rPr>
          <w:b/>
          <w:bCs/>
          <w:lang w:val="en-GB"/>
        </w:rPr>
        <w:t xml:space="preserve">might impact performances </w:t>
      </w:r>
      <w:r w:rsidR="004D094B" w:rsidRPr="00E65E93">
        <w:rPr>
          <w:b/>
          <w:bCs/>
          <w:lang w:val="en-GB"/>
        </w:rPr>
        <w:t>if the channel is not single tap.</w:t>
      </w:r>
    </w:p>
    <w:p w14:paraId="3F81EDBB" w14:textId="0AD5FC39" w:rsidR="00F96B15" w:rsidRDefault="004D094B" w:rsidP="005939CE">
      <w:pPr>
        <w:rPr>
          <w:lang w:val="en-GB"/>
        </w:rPr>
      </w:pPr>
      <w:r>
        <w:rPr>
          <w:lang w:val="en-GB"/>
        </w:rPr>
        <w:t>Additionally</w:t>
      </w:r>
      <w:r w:rsidR="00F96B15">
        <w:rPr>
          <w:lang w:val="en-GB"/>
        </w:rPr>
        <w:t xml:space="preserve">, </w:t>
      </w:r>
      <w:r>
        <w:rPr>
          <w:lang w:val="en-GB"/>
        </w:rPr>
        <w:t xml:space="preserve">the </w:t>
      </w:r>
      <w:r w:rsidR="00630F64">
        <w:rPr>
          <w:lang w:val="en-GB"/>
        </w:rPr>
        <w:t>n</w:t>
      </w:r>
      <w:r>
        <w:rPr>
          <w:lang w:val="en-GB"/>
        </w:rPr>
        <w:t xml:space="preserve">umber of </w:t>
      </w:r>
      <w:r w:rsidR="00630F64">
        <w:rPr>
          <w:lang w:val="en-GB"/>
        </w:rPr>
        <w:t>a</w:t>
      </w:r>
      <w:r>
        <w:rPr>
          <w:lang w:val="en-GB"/>
        </w:rPr>
        <w:t xml:space="preserve">dditional DMRS </w:t>
      </w:r>
      <w:r w:rsidR="00630F64">
        <w:rPr>
          <w:lang w:val="en-GB"/>
        </w:rPr>
        <w:t xml:space="preserve">in FR1 HST PDSCH demodulation tests already included in 38.101-4 is 2, and we do not see </w:t>
      </w:r>
      <w:r w:rsidR="004D5F52">
        <w:rPr>
          <w:lang w:val="en-GB"/>
        </w:rPr>
        <w:t>a reason not to reuse the same value</w:t>
      </w:r>
    </w:p>
    <w:p w14:paraId="4E39D067" w14:textId="0BC56B6E" w:rsidR="004D5F52" w:rsidRPr="00E65E93" w:rsidRDefault="004D5F52" w:rsidP="005939CE">
      <w:pPr>
        <w:rPr>
          <w:b/>
          <w:bCs/>
          <w:lang w:val="en-GB"/>
        </w:rPr>
      </w:pPr>
      <w:r w:rsidRPr="00E65E93">
        <w:rPr>
          <w:b/>
          <w:bCs/>
          <w:lang w:val="en-GB"/>
        </w:rPr>
        <w:t xml:space="preserve">Observation </w:t>
      </w:r>
      <w:r w:rsidR="00DC67F7">
        <w:rPr>
          <w:b/>
          <w:bCs/>
          <w:lang w:val="en-GB"/>
        </w:rPr>
        <w:t>7</w:t>
      </w:r>
      <w:r w:rsidRPr="00E65E93">
        <w:rPr>
          <w:b/>
          <w:bCs/>
          <w:lang w:val="en-GB"/>
        </w:rPr>
        <w:t>: In existing FR1 HST tests, number of additional DMRS is 2.</w:t>
      </w:r>
    </w:p>
    <w:p w14:paraId="51AD0342" w14:textId="1F8EAF62" w:rsidR="004D5F52" w:rsidRPr="00E65E93" w:rsidRDefault="004D5F52" w:rsidP="005939CE">
      <w:pPr>
        <w:rPr>
          <w:b/>
          <w:bCs/>
          <w:lang w:val="en-GB"/>
        </w:rPr>
      </w:pPr>
      <w:r w:rsidRPr="00E65E93">
        <w:rPr>
          <w:b/>
          <w:bCs/>
          <w:lang w:val="en-GB"/>
        </w:rPr>
        <w:t xml:space="preserve">Proposal </w:t>
      </w:r>
      <w:r w:rsidR="00DC67F7">
        <w:rPr>
          <w:b/>
          <w:bCs/>
          <w:lang w:val="en-GB"/>
        </w:rPr>
        <w:t>5</w:t>
      </w:r>
      <w:r w:rsidRPr="00E65E93">
        <w:rPr>
          <w:b/>
          <w:bCs/>
          <w:lang w:val="en-GB"/>
        </w:rPr>
        <w:t>:</w:t>
      </w:r>
      <w:r w:rsidR="00E65E93" w:rsidRPr="00E65E93">
        <w:rPr>
          <w:b/>
          <w:bCs/>
          <w:lang w:val="en-GB"/>
        </w:rPr>
        <w:t xml:space="preserve"> For the DMRS configuration for PDSCH demodulation requirement, s</w:t>
      </w:r>
      <w:r w:rsidRPr="00E65E93">
        <w:rPr>
          <w:b/>
          <w:bCs/>
          <w:lang w:val="en-GB"/>
        </w:rPr>
        <w:t>upport Option 2</w:t>
      </w:r>
      <w:r w:rsidR="00E65E93" w:rsidRPr="00E65E93">
        <w:rPr>
          <w:b/>
          <w:bCs/>
          <w:lang w:val="en-GB"/>
        </w:rPr>
        <w:t>:</w:t>
      </w:r>
      <w:r w:rsidRPr="00E65E93">
        <w:rPr>
          <w:b/>
          <w:bCs/>
          <w:lang w:val="en-GB"/>
        </w:rPr>
        <w:t xml:space="preserve"> (1+1+1) DMRS</w:t>
      </w:r>
      <w:r w:rsidR="00E65E93" w:rsidRPr="00E65E93">
        <w:rPr>
          <w:b/>
          <w:bCs/>
          <w:lang w:val="en-GB"/>
        </w:rPr>
        <w:t>.</w:t>
      </w:r>
    </w:p>
    <w:p w14:paraId="6E9A4E7C" w14:textId="77777777" w:rsidR="00F96B15" w:rsidRDefault="00F96B15" w:rsidP="005939CE">
      <w:pPr>
        <w:rPr>
          <w:lang w:val="en-GB"/>
        </w:rPr>
      </w:pPr>
    </w:p>
    <w:p w14:paraId="001BE265" w14:textId="77777777" w:rsidR="00F96B15" w:rsidRPr="00533795" w:rsidRDefault="00F96B15" w:rsidP="005939CE">
      <w:pPr>
        <w:rPr>
          <w:lang w:val="en-GB"/>
        </w:rPr>
      </w:pPr>
    </w:p>
    <w:p w14:paraId="51904F01" w14:textId="393D6565" w:rsidR="007263E8" w:rsidRDefault="007263E8" w:rsidP="0038238B">
      <w:pPr>
        <w:pStyle w:val="Heading1"/>
        <w:tabs>
          <w:tab w:val="clear" w:pos="7902"/>
          <w:tab w:val="num" w:pos="360"/>
        </w:tabs>
        <w:ind w:hanging="7902"/>
        <w:rPr>
          <w:rFonts w:cs="Arial"/>
          <w:lang w:val="en-US"/>
        </w:rPr>
      </w:pPr>
      <w:r w:rsidRPr="00007693">
        <w:rPr>
          <w:rFonts w:cs="Arial"/>
          <w:lang w:val="en-US"/>
        </w:rPr>
        <w:t>Conclusions</w:t>
      </w:r>
    </w:p>
    <w:p w14:paraId="15D2C2AA" w14:textId="77777777" w:rsidR="008B23BB" w:rsidRDefault="008B23BB" w:rsidP="008B23BB">
      <w:pPr>
        <w:rPr>
          <w:b/>
          <w:bCs/>
          <w:lang w:val="en-GB"/>
        </w:rPr>
      </w:pPr>
      <w:r w:rsidRPr="00085618">
        <w:rPr>
          <w:b/>
          <w:bCs/>
          <w:lang w:val="en-GB"/>
        </w:rPr>
        <w:t xml:space="preserve">Observation </w:t>
      </w:r>
      <w:r>
        <w:rPr>
          <w:b/>
          <w:bCs/>
          <w:lang w:val="en-GB"/>
        </w:rPr>
        <w:t>1</w:t>
      </w:r>
      <w:r w:rsidRPr="00085618">
        <w:rPr>
          <w:b/>
          <w:bCs/>
          <w:lang w:val="en-GB"/>
        </w:rPr>
        <w:t xml:space="preserve">: </w:t>
      </w:r>
      <w:r>
        <w:rPr>
          <w:b/>
          <w:bCs/>
          <w:lang w:val="en-GB"/>
        </w:rPr>
        <w:t>Assuming zero frequency error, the range of m</w:t>
      </w:r>
      <w:r w:rsidRPr="00085618">
        <w:rPr>
          <w:b/>
          <w:bCs/>
          <w:lang w:val="en-GB"/>
        </w:rPr>
        <w:t xml:space="preserve">aximum </w:t>
      </w:r>
      <w:r>
        <w:rPr>
          <w:b/>
          <w:bCs/>
          <w:lang w:val="en-GB"/>
        </w:rPr>
        <w:t>d</w:t>
      </w:r>
      <w:r w:rsidRPr="00085618">
        <w:rPr>
          <w:b/>
          <w:bCs/>
          <w:lang w:val="en-GB"/>
        </w:rPr>
        <w:t xml:space="preserve">oppler frequency </w:t>
      </w:r>
      <w:r>
        <w:rPr>
          <w:b/>
          <w:bCs/>
          <w:lang w:val="en-GB"/>
        </w:rPr>
        <w:t xml:space="preserve">estimation </w:t>
      </w:r>
      <w:r w:rsidRPr="00085618">
        <w:rPr>
          <w:b/>
          <w:bCs/>
          <w:lang w:val="en-GB"/>
        </w:rPr>
        <w:t>based on TRS is 14</w:t>
      </w:r>
      <w:r>
        <w:rPr>
          <w:b/>
          <w:bCs/>
          <w:lang w:val="en-GB"/>
        </w:rPr>
        <w:t>k</w:t>
      </w:r>
      <w:r w:rsidRPr="00085618">
        <w:rPr>
          <w:b/>
          <w:bCs/>
          <w:lang w:val="en-GB"/>
        </w:rPr>
        <w:t>Hz</w:t>
      </w:r>
      <w:r>
        <w:rPr>
          <w:b/>
          <w:bCs/>
          <w:lang w:val="en-GB"/>
        </w:rPr>
        <w:t>.</w:t>
      </w:r>
    </w:p>
    <w:p w14:paraId="5182AE6D" w14:textId="19532842" w:rsidR="008B23BB" w:rsidRPr="005939CE" w:rsidRDefault="008B23BB" w:rsidP="008B23BB">
      <w:pPr>
        <w:rPr>
          <w:b/>
          <w:bCs/>
          <w:lang w:val="en-GB"/>
        </w:rPr>
      </w:pPr>
      <w:r w:rsidRPr="005939CE">
        <w:rPr>
          <w:b/>
          <w:bCs/>
          <w:lang w:val="en-GB"/>
        </w:rPr>
        <w:lastRenderedPageBreak/>
        <w:t xml:space="preserve">Observation </w:t>
      </w:r>
      <w:r>
        <w:rPr>
          <w:b/>
          <w:bCs/>
          <w:lang w:val="en-GB"/>
        </w:rPr>
        <w:t>2</w:t>
      </w:r>
      <w:r w:rsidRPr="005939CE">
        <w:rPr>
          <w:b/>
          <w:bCs/>
          <w:lang w:val="en-GB"/>
        </w:rPr>
        <w:t xml:space="preserve">: </w:t>
      </w:r>
      <w:r>
        <w:rPr>
          <w:b/>
          <w:bCs/>
          <w:lang w:val="en-GB"/>
        </w:rPr>
        <w:t xml:space="preserve">In </w:t>
      </w:r>
      <w:r w:rsidR="003F779B">
        <w:rPr>
          <w:b/>
          <w:bCs/>
          <w:lang w:val="en-GB"/>
        </w:rPr>
        <w:t xml:space="preserve">a </w:t>
      </w:r>
      <w:r>
        <w:rPr>
          <w:b/>
          <w:bCs/>
          <w:lang w:val="en-GB"/>
        </w:rPr>
        <w:t xml:space="preserve">bidirectional deployment, if </w:t>
      </w:r>
      <w:r w:rsidR="003F779B">
        <w:rPr>
          <w:b/>
          <w:bCs/>
          <w:lang w:val="en-GB"/>
        </w:rPr>
        <w:t xml:space="preserve">Fc=30GHz </w:t>
      </w:r>
      <w:r w:rsidR="00EA66A6">
        <w:rPr>
          <w:b/>
          <w:bCs/>
          <w:lang w:val="en-GB"/>
        </w:rPr>
        <w:t xml:space="preserve">and </w:t>
      </w:r>
      <w:r>
        <w:rPr>
          <w:b/>
          <w:bCs/>
          <w:lang w:val="en-GB"/>
        </w:rPr>
        <w:t xml:space="preserve">the </w:t>
      </w:r>
      <w:r w:rsidR="00EA66A6">
        <w:rPr>
          <w:b/>
          <w:bCs/>
          <w:lang w:val="en-GB"/>
        </w:rPr>
        <w:t xml:space="preserve">train speed is </w:t>
      </w:r>
      <w:r>
        <w:rPr>
          <w:b/>
          <w:bCs/>
          <w:lang w:val="en-GB"/>
        </w:rPr>
        <w:t>350 Km/h, a</w:t>
      </w:r>
      <w:r w:rsidRPr="005939CE">
        <w:rPr>
          <w:b/>
          <w:bCs/>
          <w:lang w:val="en-GB"/>
        </w:rPr>
        <w:t xml:space="preserve"> UE </w:t>
      </w:r>
      <w:r>
        <w:rPr>
          <w:b/>
          <w:bCs/>
          <w:lang w:val="en-GB"/>
        </w:rPr>
        <w:t xml:space="preserve">using </w:t>
      </w:r>
      <w:r w:rsidRPr="005939CE">
        <w:rPr>
          <w:b/>
          <w:bCs/>
          <w:lang w:val="en-GB"/>
        </w:rPr>
        <w:t xml:space="preserve">TRS </w:t>
      </w:r>
      <w:r>
        <w:rPr>
          <w:b/>
          <w:bCs/>
          <w:lang w:val="en-GB"/>
        </w:rPr>
        <w:t xml:space="preserve">processing </w:t>
      </w:r>
      <w:r w:rsidRPr="005939CE">
        <w:rPr>
          <w:b/>
          <w:bCs/>
          <w:lang w:val="en-GB"/>
        </w:rPr>
        <w:t>for frequency offset tracking</w:t>
      </w:r>
      <w:r>
        <w:rPr>
          <w:b/>
          <w:bCs/>
          <w:lang w:val="en-GB"/>
        </w:rPr>
        <w:t xml:space="preserve"> </w:t>
      </w:r>
      <w:r w:rsidRPr="005939CE">
        <w:rPr>
          <w:b/>
          <w:bCs/>
          <w:lang w:val="en-GB"/>
        </w:rPr>
        <w:t xml:space="preserve">will </w:t>
      </w:r>
      <w:r>
        <w:rPr>
          <w:b/>
          <w:bCs/>
          <w:lang w:val="en-GB"/>
        </w:rPr>
        <w:t>experience</w:t>
      </w:r>
      <w:r w:rsidRPr="005939CE">
        <w:rPr>
          <w:b/>
          <w:bCs/>
          <w:lang w:val="en-GB"/>
        </w:rPr>
        <w:t xml:space="preserve"> a maximum doppler </w:t>
      </w:r>
      <w:r>
        <w:rPr>
          <w:b/>
          <w:bCs/>
          <w:lang w:val="en-GB"/>
        </w:rPr>
        <w:t xml:space="preserve">shift larger than 19kHz when switching between RRHs pointed in opposite directions, </w:t>
      </w:r>
      <w:r w:rsidRPr="005939CE">
        <w:rPr>
          <w:b/>
          <w:bCs/>
          <w:lang w:val="en-GB"/>
        </w:rPr>
        <w:t xml:space="preserve">outside of </w:t>
      </w:r>
      <w:r>
        <w:rPr>
          <w:b/>
          <w:bCs/>
          <w:lang w:val="en-GB"/>
        </w:rPr>
        <w:t xml:space="preserve">the </w:t>
      </w:r>
      <w:r w:rsidRPr="005939CE">
        <w:rPr>
          <w:b/>
          <w:bCs/>
          <w:lang w:val="en-GB"/>
        </w:rPr>
        <w:t>TRS range and the impact on performance is potentially unbounded</w:t>
      </w:r>
      <w:r>
        <w:rPr>
          <w:b/>
          <w:bCs/>
          <w:lang w:val="en-GB"/>
        </w:rPr>
        <w:t>.</w:t>
      </w:r>
    </w:p>
    <w:p w14:paraId="1D6A6E0E" w14:textId="45D38E98" w:rsidR="008B23BB" w:rsidRDefault="008B23BB" w:rsidP="008B23BB">
      <w:pPr>
        <w:rPr>
          <w:b/>
          <w:bCs/>
          <w:lang w:val="en-GB"/>
        </w:rPr>
      </w:pPr>
      <w:r w:rsidRPr="008B038D">
        <w:rPr>
          <w:b/>
          <w:bCs/>
          <w:lang w:val="en-GB"/>
        </w:rPr>
        <w:t xml:space="preserve">Observation </w:t>
      </w:r>
      <w:r>
        <w:rPr>
          <w:b/>
          <w:bCs/>
          <w:lang w:val="en-GB"/>
        </w:rPr>
        <w:t>3</w:t>
      </w:r>
      <w:r w:rsidRPr="008B038D">
        <w:rPr>
          <w:b/>
          <w:bCs/>
          <w:lang w:val="en-GB"/>
        </w:rPr>
        <w:t xml:space="preserve">: </w:t>
      </w:r>
      <w:r>
        <w:rPr>
          <w:b/>
          <w:bCs/>
          <w:lang w:val="en-GB"/>
        </w:rPr>
        <w:t>Using both</w:t>
      </w:r>
      <w:r w:rsidRPr="008B038D">
        <w:rPr>
          <w:b/>
          <w:bCs/>
          <w:lang w:val="en-GB"/>
        </w:rPr>
        <w:t xml:space="preserve"> SSB and TRS for UE Frequency Offset Tracking does not solve the problem of the maximum doppler </w:t>
      </w:r>
      <w:r w:rsidR="00DC0F30">
        <w:rPr>
          <w:b/>
          <w:bCs/>
          <w:lang w:val="en-GB"/>
        </w:rPr>
        <w:t>shift</w:t>
      </w:r>
      <w:r w:rsidRPr="008B038D">
        <w:rPr>
          <w:b/>
          <w:bCs/>
          <w:lang w:val="en-GB"/>
        </w:rPr>
        <w:t xml:space="preserve"> larger than TRS FO estimation range</w:t>
      </w:r>
      <w:r>
        <w:rPr>
          <w:b/>
          <w:bCs/>
          <w:lang w:val="en-GB"/>
        </w:rPr>
        <w:t>, if the first resource received at the UE after the switch to a new RRH is TRS and not SSB.</w:t>
      </w:r>
    </w:p>
    <w:p w14:paraId="60122F57" w14:textId="0A03A3F1" w:rsidR="00053DD1" w:rsidRPr="008B038D" w:rsidRDefault="00053DD1" w:rsidP="008B23BB">
      <w:pPr>
        <w:rPr>
          <w:b/>
          <w:bCs/>
          <w:lang w:val="en-GB"/>
        </w:rPr>
      </w:pPr>
      <w:r w:rsidRPr="00405E45">
        <w:rPr>
          <w:b/>
          <w:bCs/>
          <w:lang w:val="en-GB"/>
        </w:rPr>
        <w:t>Observation 4: Combining different resources (with different spectral characteristics as in the case of SSB and TRS) for FOT requires a dedicated UE implementation.</w:t>
      </w:r>
    </w:p>
    <w:p w14:paraId="170CDC7D" w14:textId="63C848CD" w:rsidR="008B23BB" w:rsidRDefault="008B23BB" w:rsidP="008B23BB">
      <w:pPr>
        <w:rPr>
          <w:b/>
          <w:bCs/>
          <w:lang w:val="en-GB"/>
        </w:rPr>
      </w:pPr>
      <w:r>
        <w:rPr>
          <w:b/>
          <w:bCs/>
          <w:lang w:val="en-GB"/>
        </w:rPr>
        <w:t xml:space="preserve">Observation </w:t>
      </w:r>
      <w:r w:rsidR="00053DD1">
        <w:rPr>
          <w:b/>
          <w:bCs/>
          <w:lang w:val="en-GB"/>
        </w:rPr>
        <w:t>5</w:t>
      </w:r>
      <w:r>
        <w:rPr>
          <w:b/>
          <w:bCs/>
          <w:lang w:val="en-GB"/>
        </w:rPr>
        <w:t xml:space="preserve">: Feasibility of </w:t>
      </w:r>
      <w:r w:rsidRPr="005202DA">
        <w:rPr>
          <w:b/>
          <w:bCs/>
          <w:lang w:val="en-GB"/>
        </w:rPr>
        <w:t>support</w:t>
      </w:r>
      <w:r>
        <w:rPr>
          <w:b/>
          <w:bCs/>
          <w:lang w:val="en-GB"/>
        </w:rPr>
        <w:t>ing</w:t>
      </w:r>
      <w:r w:rsidRPr="005202DA">
        <w:rPr>
          <w:b/>
          <w:bCs/>
          <w:lang w:val="en-GB"/>
        </w:rPr>
        <w:t xml:space="preserve"> maximum speed</w:t>
      </w:r>
      <w:r>
        <w:rPr>
          <w:b/>
          <w:bCs/>
          <w:lang w:val="en-GB"/>
        </w:rPr>
        <w:t xml:space="preserve"> of </w:t>
      </w:r>
      <w:r w:rsidRPr="005202DA">
        <w:rPr>
          <w:b/>
          <w:bCs/>
          <w:lang w:val="en-GB"/>
        </w:rPr>
        <w:t xml:space="preserve">350km/h </w:t>
      </w:r>
      <w:r>
        <w:rPr>
          <w:b/>
          <w:bCs/>
          <w:lang w:val="en-GB"/>
        </w:rPr>
        <w:t xml:space="preserve">in </w:t>
      </w:r>
      <w:r w:rsidRPr="005202DA">
        <w:rPr>
          <w:b/>
          <w:bCs/>
          <w:lang w:val="en-GB"/>
        </w:rPr>
        <w:t xml:space="preserve">downlink </w:t>
      </w:r>
      <w:r>
        <w:rPr>
          <w:b/>
          <w:bCs/>
          <w:lang w:val="en-GB"/>
        </w:rPr>
        <w:t xml:space="preserve">using </w:t>
      </w:r>
      <w:r w:rsidRPr="005202DA">
        <w:rPr>
          <w:b/>
          <w:bCs/>
          <w:lang w:val="en-GB"/>
        </w:rPr>
        <w:t>TRS</w:t>
      </w:r>
      <w:r>
        <w:rPr>
          <w:b/>
          <w:bCs/>
          <w:lang w:val="en-GB"/>
        </w:rPr>
        <w:t xml:space="preserve"> </w:t>
      </w:r>
      <w:r w:rsidRPr="005202DA">
        <w:rPr>
          <w:b/>
          <w:bCs/>
          <w:lang w:val="en-GB"/>
        </w:rPr>
        <w:t xml:space="preserve">(4 symbol interval) </w:t>
      </w:r>
      <w:r>
        <w:rPr>
          <w:b/>
          <w:bCs/>
          <w:lang w:val="en-GB"/>
        </w:rPr>
        <w:t xml:space="preserve">and </w:t>
      </w:r>
      <w:r w:rsidRPr="005202DA">
        <w:rPr>
          <w:b/>
          <w:bCs/>
          <w:lang w:val="en-GB"/>
        </w:rPr>
        <w:t>SSB for frequency offset tracking under bi-directional RRH deployment</w:t>
      </w:r>
      <w:r>
        <w:rPr>
          <w:b/>
          <w:bCs/>
          <w:lang w:val="en-GB"/>
        </w:rPr>
        <w:t>, assumes an increased complexity in the UE implementation of FOT schemes compared to a baseline UE implementation.</w:t>
      </w:r>
    </w:p>
    <w:p w14:paraId="6373733C" w14:textId="77777777" w:rsidR="008B23BB" w:rsidRDefault="008B23BB" w:rsidP="008B23BB">
      <w:pPr>
        <w:rPr>
          <w:b/>
          <w:bCs/>
          <w:lang w:val="en-GB"/>
        </w:rPr>
      </w:pPr>
      <w:r w:rsidRPr="00004AF3">
        <w:rPr>
          <w:b/>
          <w:bCs/>
          <w:lang w:val="en-GB"/>
        </w:rPr>
        <w:t xml:space="preserve">Proposal </w:t>
      </w:r>
      <w:r>
        <w:rPr>
          <w:b/>
          <w:bCs/>
          <w:lang w:val="en-GB"/>
        </w:rPr>
        <w:t>1</w:t>
      </w:r>
      <w:r w:rsidRPr="00004AF3">
        <w:rPr>
          <w:b/>
          <w:bCs/>
          <w:lang w:val="en-GB"/>
        </w:rPr>
        <w:t>: Define FR2 HST tests assuming TRS for frequency offset estimations only</w:t>
      </w:r>
      <w:r>
        <w:rPr>
          <w:b/>
          <w:bCs/>
          <w:lang w:val="en-GB"/>
        </w:rPr>
        <w:t>.</w:t>
      </w:r>
    </w:p>
    <w:p w14:paraId="5F18BE1B" w14:textId="77777777" w:rsidR="008B23BB" w:rsidRPr="00004AF3" w:rsidRDefault="008B23BB" w:rsidP="008B23BB">
      <w:pPr>
        <w:rPr>
          <w:b/>
          <w:bCs/>
          <w:lang w:val="en-GB"/>
        </w:rPr>
      </w:pPr>
      <w:r w:rsidRPr="00004AF3">
        <w:rPr>
          <w:b/>
          <w:bCs/>
          <w:lang w:val="en-GB"/>
        </w:rPr>
        <w:t xml:space="preserve">Proposal </w:t>
      </w:r>
      <w:r>
        <w:rPr>
          <w:b/>
          <w:bCs/>
          <w:lang w:val="en-GB"/>
        </w:rPr>
        <w:t>2</w:t>
      </w:r>
      <w:r w:rsidRPr="00004AF3">
        <w:rPr>
          <w:b/>
          <w:bCs/>
          <w:lang w:val="en-GB"/>
        </w:rPr>
        <w:t xml:space="preserve">: </w:t>
      </w:r>
      <w:r>
        <w:rPr>
          <w:b/>
          <w:bCs/>
          <w:lang w:val="en-GB"/>
        </w:rPr>
        <w:t xml:space="preserve">To avoid increasing UE FOT complexity, </w:t>
      </w:r>
      <w:r w:rsidRPr="00004AF3">
        <w:rPr>
          <w:b/>
          <w:bCs/>
          <w:lang w:val="en-GB"/>
        </w:rPr>
        <w:t xml:space="preserve">FR2 HST Demodulation tests </w:t>
      </w:r>
      <w:r>
        <w:rPr>
          <w:b/>
          <w:bCs/>
          <w:lang w:val="en-GB"/>
        </w:rPr>
        <w:t>should assume UE v</w:t>
      </w:r>
      <w:r w:rsidRPr="00004AF3">
        <w:rPr>
          <w:b/>
          <w:bCs/>
          <w:lang w:val="en-GB"/>
        </w:rPr>
        <w:t xml:space="preserve">elocity such that the </w:t>
      </w:r>
      <w:r>
        <w:rPr>
          <w:b/>
          <w:bCs/>
          <w:lang w:val="en-GB"/>
        </w:rPr>
        <w:t>m</w:t>
      </w:r>
      <w:r w:rsidRPr="00004AF3">
        <w:rPr>
          <w:b/>
          <w:bCs/>
          <w:lang w:val="en-GB"/>
        </w:rPr>
        <w:t xml:space="preserve">aximum Doppler </w:t>
      </w:r>
      <w:r>
        <w:rPr>
          <w:b/>
          <w:bCs/>
          <w:lang w:val="en-GB"/>
        </w:rPr>
        <w:t>shift</w:t>
      </w:r>
      <w:r w:rsidRPr="00004AF3">
        <w:rPr>
          <w:b/>
          <w:bCs/>
          <w:lang w:val="en-GB"/>
        </w:rPr>
        <w:t xml:space="preserve"> experienced by the UE when switching across RRHs does not exceed the range of </w:t>
      </w:r>
      <w:r>
        <w:rPr>
          <w:b/>
          <w:bCs/>
          <w:lang w:val="en-GB"/>
        </w:rPr>
        <w:t>frequency offset estimation of TRS.</w:t>
      </w:r>
    </w:p>
    <w:p w14:paraId="5341EE92" w14:textId="77777777" w:rsidR="008B23BB" w:rsidRPr="00004AF3" w:rsidRDefault="008B23BB" w:rsidP="008B23BB">
      <w:pPr>
        <w:rPr>
          <w:b/>
          <w:bCs/>
          <w:lang w:val="en-GB"/>
        </w:rPr>
      </w:pPr>
      <w:r w:rsidRPr="00004AF3">
        <w:rPr>
          <w:b/>
          <w:bCs/>
          <w:lang w:val="en-GB"/>
        </w:rPr>
        <w:t xml:space="preserve">Proposal </w:t>
      </w:r>
      <w:r>
        <w:rPr>
          <w:b/>
          <w:bCs/>
          <w:lang w:val="en-GB"/>
        </w:rPr>
        <w:t>3</w:t>
      </w:r>
      <w:r w:rsidRPr="00004AF3">
        <w:rPr>
          <w:b/>
          <w:bCs/>
          <w:lang w:val="en-GB"/>
        </w:rPr>
        <w:t>: Define Demodulation Tests assuming UE velocity of 350Km/h and Fc=30GHz for unidirectional deployment test only</w:t>
      </w:r>
      <w:r>
        <w:rPr>
          <w:b/>
          <w:bCs/>
          <w:lang w:val="en-GB"/>
        </w:rPr>
        <w:t>.</w:t>
      </w:r>
    </w:p>
    <w:p w14:paraId="236A2BEF" w14:textId="7630E46E" w:rsidR="008B23BB" w:rsidRPr="00533795" w:rsidRDefault="008B23BB" w:rsidP="008B23BB">
      <w:pPr>
        <w:rPr>
          <w:b/>
          <w:bCs/>
          <w:lang w:val="en-GB"/>
        </w:rPr>
      </w:pPr>
      <w:r w:rsidRPr="00004AF3">
        <w:rPr>
          <w:b/>
          <w:bCs/>
          <w:lang w:val="en-GB"/>
        </w:rPr>
        <w:t xml:space="preserve">Proposal </w:t>
      </w:r>
      <w:r>
        <w:rPr>
          <w:b/>
          <w:bCs/>
          <w:lang w:val="en-GB"/>
        </w:rPr>
        <w:t>4</w:t>
      </w:r>
      <w:r w:rsidRPr="00004AF3">
        <w:rPr>
          <w:b/>
          <w:bCs/>
          <w:lang w:val="en-GB"/>
        </w:rPr>
        <w:t xml:space="preserve">: For bidirectional deployment, define demodulation tests with lower UE speed to keep the maximum Doppler </w:t>
      </w:r>
      <w:r w:rsidR="0006563A">
        <w:rPr>
          <w:b/>
          <w:bCs/>
          <w:lang w:val="en-GB"/>
        </w:rPr>
        <w:t>shift</w:t>
      </w:r>
      <w:r w:rsidRPr="00004AF3">
        <w:rPr>
          <w:b/>
          <w:bCs/>
          <w:lang w:val="en-GB"/>
        </w:rPr>
        <w:t xml:space="preserve"> within the TRS range</w:t>
      </w:r>
      <w:r>
        <w:rPr>
          <w:b/>
          <w:bCs/>
          <w:lang w:val="en-GB"/>
        </w:rPr>
        <w:t>.</w:t>
      </w:r>
    </w:p>
    <w:p w14:paraId="7902BDBF" w14:textId="5FCA97AE" w:rsidR="008B23BB" w:rsidRPr="00E65E93" w:rsidRDefault="008B23BB" w:rsidP="008B23BB">
      <w:pPr>
        <w:rPr>
          <w:b/>
          <w:bCs/>
          <w:lang w:val="en-GB"/>
        </w:rPr>
      </w:pPr>
      <w:r w:rsidRPr="00E65E93">
        <w:rPr>
          <w:b/>
          <w:bCs/>
          <w:lang w:val="en-GB"/>
        </w:rPr>
        <w:t xml:space="preserve">Observation </w:t>
      </w:r>
      <w:r w:rsidR="00053DD1">
        <w:rPr>
          <w:b/>
          <w:bCs/>
          <w:lang w:val="en-GB"/>
        </w:rPr>
        <w:t>6</w:t>
      </w:r>
      <w:r w:rsidRPr="00E65E93">
        <w:rPr>
          <w:b/>
          <w:bCs/>
          <w:lang w:val="en-GB"/>
        </w:rPr>
        <w:t>: For real FR2 HST deployment, using 1 DMRS might impact performances if the channel is not single tap.</w:t>
      </w:r>
    </w:p>
    <w:p w14:paraId="79364A9C" w14:textId="329E4D5C" w:rsidR="008B23BB" w:rsidRPr="00E65E93" w:rsidRDefault="008B23BB" w:rsidP="008B23BB">
      <w:pPr>
        <w:rPr>
          <w:b/>
          <w:bCs/>
          <w:lang w:val="en-GB"/>
        </w:rPr>
      </w:pPr>
      <w:r w:rsidRPr="00E65E93">
        <w:rPr>
          <w:b/>
          <w:bCs/>
          <w:lang w:val="en-GB"/>
        </w:rPr>
        <w:t xml:space="preserve">Observation </w:t>
      </w:r>
      <w:r w:rsidR="00053DD1">
        <w:rPr>
          <w:b/>
          <w:bCs/>
          <w:lang w:val="en-GB"/>
        </w:rPr>
        <w:t>7</w:t>
      </w:r>
      <w:r w:rsidRPr="00E65E93">
        <w:rPr>
          <w:b/>
          <w:bCs/>
          <w:lang w:val="en-GB"/>
        </w:rPr>
        <w:t>: In existing FR1 HST tests, number of additional DMRS is 2.</w:t>
      </w:r>
    </w:p>
    <w:p w14:paraId="32D93730" w14:textId="73903C42" w:rsidR="008B23BB" w:rsidRPr="00E65E93" w:rsidRDefault="008B23BB" w:rsidP="008B23BB">
      <w:pPr>
        <w:rPr>
          <w:b/>
          <w:bCs/>
          <w:lang w:val="en-GB"/>
        </w:rPr>
      </w:pPr>
      <w:r w:rsidRPr="00E65E93">
        <w:rPr>
          <w:b/>
          <w:bCs/>
          <w:lang w:val="en-GB"/>
        </w:rPr>
        <w:t xml:space="preserve">Proposal </w:t>
      </w:r>
      <w:r w:rsidR="00053DD1">
        <w:rPr>
          <w:b/>
          <w:bCs/>
          <w:lang w:val="en-GB"/>
        </w:rPr>
        <w:t>5</w:t>
      </w:r>
      <w:r w:rsidRPr="00E65E93">
        <w:rPr>
          <w:b/>
          <w:bCs/>
          <w:lang w:val="en-GB"/>
        </w:rPr>
        <w:t>: For the DMRS configuration for PDSCH demodulation requirement, support Option 2: (1+1+1) DMRS.</w:t>
      </w:r>
    </w:p>
    <w:p w14:paraId="1DA02C31" w14:textId="77777777" w:rsidR="00373B99" w:rsidRPr="00373B99" w:rsidRDefault="00373B99" w:rsidP="00373B99"/>
    <w:p w14:paraId="3FC98EF9" w14:textId="117F0931" w:rsidR="0038238B" w:rsidRPr="00007693" w:rsidRDefault="0038238B" w:rsidP="0038238B">
      <w:pPr>
        <w:pStyle w:val="Heading1"/>
        <w:tabs>
          <w:tab w:val="clear" w:pos="7902"/>
          <w:tab w:val="num" w:pos="360"/>
        </w:tabs>
        <w:ind w:hanging="7902"/>
        <w:rPr>
          <w:rFonts w:cs="Arial"/>
          <w:lang w:val="en-US"/>
        </w:rPr>
      </w:pPr>
      <w:r w:rsidRPr="00007693">
        <w:rPr>
          <w:rFonts w:cs="Arial"/>
          <w:lang w:val="en-US"/>
        </w:rPr>
        <w:t>References</w:t>
      </w:r>
    </w:p>
    <w:p w14:paraId="377FE364" w14:textId="2247DC35" w:rsidR="002D2239" w:rsidRDefault="002D2239" w:rsidP="002D2239">
      <w:pPr>
        <w:rPr>
          <w:rFonts w:ascii="Arial" w:hAnsi="Arial" w:cs="Arial"/>
          <w:sz w:val="24"/>
          <w:szCs w:val="24"/>
        </w:rPr>
      </w:pPr>
      <w:r w:rsidRPr="00007693">
        <w:rPr>
          <w:rFonts w:ascii="Arial" w:hAnsi="Arial" w:cs="Arial"/>
          <w:sz w:val="24"/>
          <w:szCs w:val="24"/>
        </w:rPr>
        <w:t xml:space="preserve">[1] </w:t>
      </w:r>
      <w:r w:rsidR="00F67288" w:rsidRPr="00F67288">
        <w:rPr>
          <w:rFonts w:ascii="Arial" w:hAnsi="Arial" w:cs="Arial"/>
          <w:sz w:val="24"/>
          <w:szCs w:val="24"/>
        </w:rPr>
        <w:t>RP-210800</w:t>
      </w:r>
      <w:r w:rsidRPr="00007693">
        <w:rPr>
          <w:rFonts w:ascii="Arial" w:hAnsi="Arial" w:cs="Arial"/>
          <w:sz w:val="24"/>
          <w:szCs w:val="24"/>
        </w:rPr>
        <w:t>, “</w:t>
      </w:r>
      <w:r w:rsidR="00B27B7B" w:rsidRPr="00B27B7B">
        <w:rPr>
          <w:rFonts w:ascii="Arial" w:hAnsi="Arial" w:cs="Arial"/>
          <w:sz w:val="24"/>
          <w:szCs w:val="24"/>
        </w:rPr>
        <w:t>Revised WID on NR support for high speed train scenario in frequency range 2 (FR2)</w:t>
      </w:r>
      <w:r w:rsidRPr="00007693">
        <w:rPr>
          <w:rFonts w:ascii="Arial" w:hAnsi="Arial" w:cs="Arial"/>
          <w:sz w:val="24"/>
          <w:szCs w:val="24"/>
        </w:rPr>
        <w:t>”, 3GPP TSG RAN Meeting #</w:t>
      </w:r>
      <w:r w:rsidR="008B13E7">
        <w:rPr>
          <w:rFonts w:ascii="Arial" w:hAnsi="Arial" w:cs="Arial"/>
          <w:sz w:val="24"/>
          <w:szCs w:val="24"/>
        </w:rPr>
        <w:t>91-e</w:t>
      </w:r>
      <w:r w:rsidRPr="00007693">
        <w:rPr>
          <w:rFonts w:ascii="Arial" w:hAnsi="Arial" w:cs="Arial"/>
          <w:sz w:val="24"/>
          <w:szCs w:val="24"/>
        </w:rPr>
        <w:t xml:space="preserve">, </w:t>
      </w:r>
      <w:r w:rsidR="008B13E7" w:rsidRPr="008B13E7">
        <w:rPr>
          <w:rFonts w:ascii="Arial" w:hAnsi="Arial" w:cs="Arial"/>
          <w:sz w:val="24"/>
          <w:szCs w:val="24"/>
        </w:rPr>
        <w:t>Electronic Meeting, March 16-26, 2021</w:t>
      </w:r>
    </w:p>
    <w:p w14:paraId="21955C8B" w14:textId="32E53097" w:rsidR="00E23F75" w:rsidRDefault="00E23F75" w:rsidP="00E23F75">
      <w:pPr>
        <w:rPr>
          <w:rFonts w:ascii="Arial" w:hAnsi="Arial" w:cs="Arial"/>
          <w:sz w:val="24"/>
          <w:szCs w:val="24"/>
        </w:rPr>
      </w:pPr>
      <w:r w:rsidRPr="00007693">
        <w:rPr>
          <w:rFonts w:ascii="Arial" w:hAnsi="Arial" w:cs="Arial"/>
          <w:sz w:val="24"/>
          <w:szCs w:val="24"/>
        </w:rPr>
        <w:t>[</w:t>
      </w:r>
      <w:r>
        <w:rPr>
          <w:rFonts w:ascii="Arial" w:hAnsi="Arial" w:cs="Arial"/>
          <w:sz w:val="24"/>
          <w:szCs w:val="24"/>
        </w:rPr>
        <w:t>2</w:t>
      </w:r>
      <w:r w:rsidRPr="00007693">
        <w:rPr>
          <w:rFonts w:ascii="Arial" w:hAnsi="Arial" w:cs="Arial"/>
          <w:sz w:val="24"/>
          <w:szCs w:val="24"/>
        </w:rPr>
        <w:t xml:space="preserve">] </w:t>
      </w:r>
      <w:r w:rsidR="009D613F" w:rsidRPr="009D613F">
        <w:rPr>
          <w:rFonts w:ascii="Arial" w:hAnsi="Arial" w:cs="Arial"/>
          <w:sz w:val="24"/>
          <w:szCs w:val="24"/>
        </w:rPr>
        <w:t>R4-210</w:t>
      </w:r>
      <w:r w:rsidR="00445EB0">
        <w:rPr>
          <w:rFonts w:ascii="Arial" w:hAnsi="Arial" w:cs="Arial"/>
          <w:sz w:val="24"/>
          <w:szCs w:val="24"/>
        </w:rPr>
        <w:t>6102</w:t>
      </w:r>
      <w:r w:rsidRPr="00007693">
        <w:rPr>
          <w:rFonts w:ascii="Arial" w:hAnsi="Arial" w:cs="Arial"/>
          <w:sz w:val="24"/>
          <w:szCs w:val="24"/>
        </w:rPr>
        <w:t>, “</w:t>
      </w:r>
      <w:r w:rsidR="00445EB0" w:rsidRPr="00445EB0">
        <w:rPr>
          <w:rFonts w:ascii="Arial" w:hAnsi="Arial" w:cs="Arial"/>
          <w:sz w:val="24"/>
          <w:szCs w:val="24"/>
        </w:rPr>
        <w:t>WF on Demodulation requirement for FR2 HST</w:t>
      </w:r>
      <w:r w:rsidRPr="00007693">
        <w:rPr>
          <w:rFonts w:ascii="Arial" w:hAnsi="Arial" w:cs="Arial"/>
          <w:sz w:val="24"/>
          <w:szCs w:val="24"/>
        </w:rPr>
        <w:t>”, 3GPP TSG RAN</w:t>
      </w:r>
      <w:r w:rsidR="009D613F">
        <w:rPr>
          <w:rFonts w:ascii="Arial" w:hAnsi="Arial" w:cs="Arial"/>
          <w:sz w:val="24"/>
          <w:szCs w:val="24"/>
        </w:rPr>
        <w:t>4</w:t>
      </w:r>
      <w:r w:rsidRPr="00007693">
        <w:rPr>
          <w:rFonts w:ascii="Arial" w:hAnsi="Arial" w:cs="Arial"/>
          <w:sz w:val="24"/>
          <w:szCs w:val="24"/>
        </w:rPr>
        <w:t xml:space="preserve"> Meeting #</w:t>
      </w:r>
      <w:r>
        <w:rPr>
          <w:rFonts w:ascii="Arial" w:hAnsi="Arial" w:cs="Arial"/>
          <w:sz w:val="24"/>
          <w:szCs w:val="24"/>
        </w:rPr>
        <w:t>9</w:t>
      </w:r>
      <w:r w:rsidR="009D613F">
        <w:rPr>
          <w:rFonts w:ascii="Arial" w:hAnsi="Arial" w:cs="Arial"/>
          <w:sz w:val="24"/>
          <w:szCs w:val="24"/>
        </w:rPr>
        <w:t>8</w:t>
      </w:r>
      <w:r w:rsidR="00445EB0">
        <w:rPr>
          <w:rFonts w:ascii="Arial" w:hAnsi="Arial" w:cs="Arial"/>
          <w:sz w:val="24"/>
          <w:szCs w:val="24"/>
        </w:rPr>
        <w:t>-bis</w:t>
      </w:r>
      <w:r>
        <w:rPr>
          <w:rFonts w:ascii="Arial" w:hAnsi="Arial" w:cs="Arial"/>
          <w:sz w:val="24"/>
          <w:szCs w:val="24"/>
        </w:rPr>
        <w:t>-e</w:t>
      </w:r>
      <w:r w:rsidRPr="00007693">
        <w:rPr>
          <w:rFonts w:ascii="Arial" w:hAnsi="Arial" w:cs="Arial"/>
          <w:sz w:val="24"/>
          <w:szCs w:val="24"/>
        </w:rPr>
        <w:t xml:space="preserve">, </w:t>
      </w:r>
      <w:r w:rsidR="00445EB0" w:rsidRPr="00445EB0">
        <w:rPr>
          <w:rFonts w:ascii="Arial" w:hAnsi="Arial" w:cs="Arial"/>
          <w:sz w:val="24"/>
          <w:szCs w:val="24"/>
        </w:rPr>
        <w:t>Electronic,12th April– 20th April 2021</w:t>
      </w:r>
    </w:p>
    <w:p w14:paraId="1D85DB90" w14:textId="053C5692" w:rsidR="00575417" w:rsidRPr="00007693" w:rsidRDefault="00575417" w:rsidP="00E23F75">
      <w:pPr>
        <w:rPr>
          <w:rFonts w:ascii="Arial" w:hAnsi="Arial" w:cs="Arial"/>
          <w:sz w:val="24"/>
          <w:szCs w:val="24"/>
        </w:rPr>
      </w:pPr>
      <w:r w:rsidRPr="00575417">
        <w:rPr>
          <w:rFonts w:ascii="Arial" w:hAnsi="Arial" w:cs="Arial"/>
          <w:sz w:val="24"/>
          <w:szCs w:val="24"/>
        </w:rPr>
        <w:t>[</w:t>
      </w:r>
      <w:r>
        <w:rPr>
          <w:rFonts w:ascii="Arial" w:hAnsi="Arial" w:cs="Arial"/>
          <w:sz w:val="24"/>
          <w:szCs w:val="24"/>
        </w:rPr>
        <w:t>3</w:t>
      </w:r>
      <w:r w:rsidRPr="00575417">
        <w:rPr>
          <w:rFonts w:ascii="Arial" w:hAnsi="Arial" w:cs="Arial"/>
          <w:sz w:val="24"/>
          <w:szCs w:val="24"/>
        </w:rPr>
        <w:t>] 3GPP TS 38.101-4, “User Equipment (UE) radio transmission and reception; Part 4: Performance requirements (Release 16</w:t>
      </w:r>
      <w:r>
        <w:rPr>
          <w:rFonts w:ascii="Arial" w:hAnsi="Arial" w:cs="Arial"/>
          <w:sz w:val="24"/>
          <w:szCs w:val="24"/>
        </w:rPr>
        <w:t>.4.0</w:t>
      </w:r>
      <w:r w:rsidRPr="00575417">
        <w:rPr>
          <w:rFonts w:ascii="Arial" w:hAnsi="Arial" w:cs="Arial"/>
          <w:sz w:val="24"/>
          <w:szCs w:val="24"/>
        </w:rPr>
        <w:t>)”;</w:t>
      </w:r>
    </w:p>
    <w:p w14:paraId="39D7A9AE" w14:textId="77777777" w:rsidR="00E23F75" w:rsidRPr="00007693" w:rsidRDefault="00E23F75" w:rsidP="002D2239">
      <w:pPr>
        <w:rPr>
          <w:rFonts w:ascii="Arial" w:hAnsi="Arial" w:cs="Arial"/>
          <w:sz w:val="24"/>
          <w:szCs w:val="24"/>
        </w:rPr>
      </w:pPr>
    </w:p>
    <w:sectPr w:rsidR="00E23F75" w:rsidRPr="00007693"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7ADCD4" w14:textId="77777777" w:rsidR="00AE72D1" w:rsidRDefault="00AE72D1">
      <w:r>
        <w:separator/>
      </w:r>
    </w:p>
    <w:p w14:paraId="5676AFCB" w14:textId="77777777" w:rsidR="00AE72D1" w:rsidRDefault="00AE72D1"/>
  </w:endnote>
  <w:endnote w:type="continuationSeparator" w:id="0">
    <w:p w14:paraId="7B6A2DEB" w14:textId="77777777" w:rsidR="00AE72D1" w:rsidRDefault="00AE72D1">
      <w:r>
        <w:continuationSeparator/>
      </w:r>
    </w:p>
    <w:p w14:paraId="33707DD8" w14:textId="77777777" w:rsidR="00AE72D1" w:rsidRDefault="00AE72D1"/>
  </w:endnote>
  <w:endnote w:type="continuationNotice" w:id="1">
    <w:p w14:paraId="5FDF0E7F" w14:textId="77777777" w:rsidR="00AE72D1" w:rsidRDefault="00AE72D1">
      <w:pPr>
        <w:spacing w:after="0"/>
      </w:pPr>
    </w:p>
    <w:p w14:paraId="0B3BFDAD" w14:textId="77777777" w:rsidR="00AE72D1" w:rsidRDefault="00AE72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314CB0" w14:textId="77777777" w:rsidR="00AE72D1" w:rsidRDefault="00AE72D1">
      <w:r>
        <w:separator/>
      </w:r>
    </w:p>
    <w:p w14:paraId="4E57B15C" w14:textId="77777777" w:rsidR="00AE72D1" w:rsidRDefault="00AE72D1"/>
  </w:footnote>
  <w:footnote w:type="continuationSeparator" w:id="0">
    <w:p w14:paraId="3A6B4A42" w14:textId="77777777" w:rsidR="00AE72D1" w:rsidRDefault="00AE72D1">
      <w:r>
        <w:continuationSeparator/>
      </w:r>
    </w:p>
    <w:p w14:paraId="410C9DF1" w14:textId="77777777" w:rsidR="00AE72D1" w:rsidRDefault="00AE72D1"/>
  </w:footnote>
  <w:footnote w:type="continuationNotice" w:id="1">
    <w:p w14:paraId="47C9FDB4" w14:textId="77777777" w:rsidR="00AE72D1" w:rsidRDefault="00AE72D1">
      <w:pPr>
        <w:spacing w:after="0"/>
      </w:pPr>
    </w:p>
    <w:p w14:paraId="2B16CD9D" w14:textId="77777777" w:rsidR="00AE72D1" w:rsidRDefault="00AE72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0728B"/>
    <w:multiLevelType w:val="hybridMultilevel"/>
    <w:tmpl w:val="175CA31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604EE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7052F"/>
    <w:multiLevelType w:val="hybridMultilevel"/>
    <w:tmpl w:val="D80CF328"/>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B71BC"/>
    <w:multiLevelType w:val="hybridMultilevel"/>
    <w:tmpl w:val="FCD07AE6"/>
    <w:lvl w:ilvl="0" w:tplc="8D6A89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BE5573"/>
    <w:multiLevelType w:val="hybridMultilevel"/>
    <w:tmpl w:val="C1F0C540"/>
    <w:lvl w:ilvl="0" w:tplc="B7A6F444">
      <w:start w:val="1"/>
      <w:numFmt w:val="bullet"/>
      <w:lvlText w:val="•"/>
      <w:lvlJc w:val="left"/>
      <w:pPr>
        <w:tabs>
          <w:tab w:val="num" w:pos="720"/>
        </w:tabs>
        <w:ind w:left="720" w:hanging="360"/>
      </w:pPr>
      <w:rPr>
        <w:rFonts w:ascii="Arial" w:hAnsi="Arial" w:cs="Times New Roman" w:hint="default"/>
      </w:rPr>
    </w:lvl>
    <w:lvl w:ilvl="1" w:tplc="7ED4180A">
      <w:start w:val="558"/>
      <w:numFmt w:val="bullet"/>
      <w:lvlText w:val="◦"/>
      <w:lvlJc w:val="left"/>
      <w:pPr>
        <w:tabs>
          <w:tab w:val="num" w:pos="1440"/>
        </w:tabs>
        <w:ind w:left="1440" w:hanging="360"/>
      </w:pPr>
      <w:rPr>
        <w:rFonts w:ascii="Microsoft Sans Serif" w:hAnsi="Microsoft Sans Serif" w:cs="Times New Roman" w:hint="default"/>
      </w:rPr>
    </w:lvl>
    <w:lvl w:ilvl="2" w:tplc="B2E0C86E">
      <w:start w:val="1"/>
      <w:numFmt w:val="bullet"/>
      <w:lvlText w:val="•"/>
      <w:lvlJc w:val="left"/>
      <w:pPr>
        <w:tabs>
          <w:tab w:val="num" w:pos="2160"/>
        </w:tabs>
        <w:ind w:left="2160" w:hanging="360"/>
      </w:pPr>
      <w:rPr>
        <w:rFonts w:ascii="Arial" w:hAnsi="Arial" w:cs="Times New Roman" w:hint="default"/>
      </w:rPr>
    </w:lvl>
    <w:lvl w:ilvl="3" w:tplc="DE40EB20">
      <w:start w:val="1"/>
      <w:numFmt w:val="bullet"/>
      <w:lvlText w:val="•"/>
      <w:lvlJc w:val="left"/>
      <w:pPr>
        <w:tabs>
          <w:tab w:val="num" w:pos="2880"/>
        </w:tabs>
        <w:ind w:left="2880" w:hanging="360"/>
      </w:pPr>
      <w:rPr>
        <w:rFonts w:ascii="Arial" w:hAnsi="Arial" w:cs="Times New Roman" w:hint="default"/>
      </w:rPr>
    </w:lvl>
    <w:lvl w:ilvl="4" w:tplc="A9D0FF08">
      <w:start w:val="1"/>
      <w:numFmt w:val="bullet"/>
      <w:lvlText w:val="•"/>
      <w:lvlJc w:val="left"/>
      <w:pPr>
        <w:tabs>
          <w:tab w:val="num" w:pos="3600"/>
        </w:tabs>
        <w:ind w:left="3600" w:hanging="360"/>
      </w:pPr>
      <w:rPr>
        <w:rFonts w:ascii="Arial" w:hAnsi="Arial" w:cs="Times New Roman" w:hint="default"/>
      </w:rPr>
    </w:lvl>
    <w:lvl w:ilvl="5" w:tplc="64EAC5CE">
      <w:start w:val="1"/>
      <w:numFmt w:val="bullet"/>
      <w:lvlText w:val="•"/>
      <w:lvlJc w:val="left"/>
      <w:pPr>
        <w:tabs>
          <w:tab w:val="num" w:pos="4320"/>
        </w:tabs>
        <w:ind w:left="4320" w:hanging="360"/>
      </w:pPr>
      <w:rPr>
        <w:rFonts w:ascii="Arial" w:hAnsi="Arial" w:cs="Times New Roman" w:hint="default"/>
      </w:rPr>
    </w:lvl>
    <w:lvl w:ilvl="6" w:tplc="154457E6">
      <w:start w:val="1"/>
      <w:numFmt w:val="bullet"/>
      <w:lvlText w:val="•"/>
      <w:lvlJc w:val="left"/>
      <w:pPr>
        <w:tabs>
          <w:tab w:val="num" w:pos="5040"/>
        </w:tabs>
        <w:ind w:left="5040" w:hanging="360"/>
      </w:pPr>
      <w:rPr>
        <w:rFonts w:ascii="Arial" w:hAnsi="Arial" w:cs="Times New Roman" w:hint="default"/>
      </w:rPr>
    </w:lvl>
    <w:lvl w:ilvl="7" w:tplc="6F3A8DE0">
      <w:start w:val="1"/>
      <w:numFmt w:val="bullet"/>
      <w:lvlText w:val="•"/>
      <w:lvlJc w:val="left"/>
      <w:pPr>
        <w:tabs>
          <w:tab w:val="num" w:pos="5760"/>
        </w:tabs>
        <w:ind w:left="5760" w:hanging="360"/>
      </w:pPr>
      <w:rPr>
        <w:rFonts w:ascii="Arial" w:hAnsi="Arial" w:cs="Times New Roman" w:hint="default"/>
      </w:rPr>
    </w:lvl>
    <w:lvl w:ilvl="8" w:tplc="6944D40C">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DFD5964"/>
    <w:multiLevelType w:val="hybridMultilevel"/>
    <w:tmpl w:val="1B0CF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4C7E0F"/>
    <w:multiLevelType w:val="hybridMultilevel"/>
    <w:tmpl w:val="A5842244"/>
    <w:lvl w:ilvl="0" w:tplc="EB6877FE">
      <w:start w:val="1"/>
      <w:numFmt w:val="bullet"/>
      <w:lvlText w:val="•"/>
      <w:lvlJc w:val="left"/>
      <w:pPr>
        <w:tabs>
          <w:tab w:val="num" w:pos="720"/>
        </w:tabs>
        <w:ind w:left="720" w:hanging="360"/>
      </w:pPr>
      <w:rPr>
        <w:rFonts w:ascii="Arial" w:hAnsi="Arial" w:hint="default"/>
      </w:rPr>
    </w:lvl>
    <w:lvl w:ilvl="1" w:tplc="C678919E">
      <w:start w:val="78"/>
      <w:numFmt w:val="bullet"/>
      <w:lvlText w:val="◦"/>
      <w:lvlJc w:val="left"/>
      <w:pPr>
        <w:tabs>
          <w:tab w:val="num" w:pos="1440"/>
        </w:tabs>
        <w:ind w:left="1440" w:hanging="360"/>
      </w:pPr>
      <w:rPr>
        <w:rFonts w:ascii="Microsoft Sans Serif" w:hAnsi="Microsoft Sans Serif" w:hint="default"/>
      </w:rPr>
    </w:lvl>
    <w:lvl w:ilvl="2" w:tplc="D1822950">
      <w:start w:val="78"/>
      <w:numFmt w:val="bullet"/>
      <w:lvlText w:val="•"/>
      <w:lvlJc w:val="left"/>
      <w:pPr>
        <w:tabs>
          <w:tab w:val="num" w:pos="2160"/>
        </w:tabs>
        <w:ind w:left="2160" w:hanging="360"/>
      </w:pPr>
      <w:rPr>
        <w:rFonts w:ascii="Microsoft Sans Serif" w:hAnsi="Microsoft Sans Serif" w:hint="default"/>
      </w:rPr>
    </w:lvl>
    <w:lvl w:ilvl="3" w:tplc="501CB38A">
      <w:start w:val="78"/>
      <w:numFmt w:val="bullet"/>
      <w:lvlText w:val="◦"/>
      <w:lvlJc w:val="left"/>
      <w:pPr>
        <w:tabs>
          <w:tab w:val="num" w:pos="2880"/>
        </w:tabs>
        <w:ind w:left="2880" w:hanging="360"/>
      </w:pPr>
      <w:rPr>
        <w:rFonts w:ascii="Microsoft Sans Serif" w:hAnsi="Microsoft Sans Serif" w:hint="default"/>
      </w:rPr>
    </w:lvl>
    <w:lvl w:ilvl="4" w:tplc="58B8DDAA" w:tentative="1">
      <w:start w:val="1"/>
      <w:numFmt w:val="bullet"/>
      <w:lvlText w:val="•"/>
      <w:lvlJc w:val="left"/>
      <w:pPr>
        <w:tabs>
          <w:tab w:val="num" w:pos="3600"/>
        </w:tabs>
        <w:ind w:left="3600" w:hanging="360"/>
      </w:pPr>
      <w:rPr>
        <w:rFonts w:ascii="Arial" w:hAnsi="Arial" w:hint="default"/>
      </w:rPr>
    </w:lvl>
    <w:lvl w:ilvl="5" w:tplc="75027202" w:tentative="1">
      <w:start w:val="1"/>
      <w:numFmt w:val="bullet"/>
      <w:lvlText w:val="•"/>
      <w:lvlJc w:val="left"/>
      <w:pPr>
        <w:tabs>
          <w:tab w:val="num" w:pos="4320"/>
        </w:tabs>
        <w:ind w:left="4320" w:hanging="360"/>
      </w:pPr>
      <w:rPr>
        <w:rFonts w:ascii="Arial" w:hAnsi="Arial" w:hint="default"/>
      </w:rPr>
    </w:lvl>
    <w:lvl w:ilvl="6" w:tplc="2D80DFD0" w:tentative="1">
      <w:start w:val="1"/>
      <w:numFmt w:val="bullet"/>
      <w:lvlText w:val="•"/>
      <w:lvlJc w:val="left"/>
      <w:pPr>
        <w:tabs>
          <w:tab w:val="num" w:pos="5040"/>
        </w:tabs>
        <w:ind w:left="5040" w:hanging="360"/>
      </w:pPr>
      <w:rPr>
        <w:rFonts w:ascii="Arial" w:hAnsi="Arial" w:hint="default"/>
      </w:rPr>
    </w:lvl>
    <w:lvl w:ilvl="7" w:tplc="E5767C26" w:tentative="1">
      <w:start w:val="1"/>
      <w:numFmt w:val="bullet"/>
      <w:lvlText w:val="•"/>
      <w:lvlJc w:val="left"/>
      <w:pPr>
        <w:tabs>
          <w:tab w:val="num" w:pos="5760"/>
        </w:tabs>
        <w:ind w:left="5760" w:hanging="360"/>
      </w:pPr>
      <w:rPr>
        <w:rFonts w:ascii="Arial" w:hAnsi="Arial" w:hint="default"/>
      </w:rPr>
    </w:lvl>
    <w:lvl w:ilvl="8" w:tplc="3B48CC7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C60887"/>
    <w:multiLevelType w:val="hybridMultilevel"/>
    <w:tmpl w:val="BC72097C"/>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E51F0F"/>
    <w:multiLevelType w:val="hybridMultilevel"/>
    <w:tmpl w:val="8C5E5990"/>
    <w:lvl w:ilvl="0" w:tplc="46B6403E">
      <w:start w:val="1"/>
      <w:numFmt w:val="bullet"/>
      <w:lvlText w:val="•"/>
      <w:lvlJc w:val="left"/>
      <w:pPr>
        <w:tabs>
          <w:tab w:val="num" w:pos="720"/>
        </w:tabs>
        <w:ind w:left="720" w:hanging="360"/>
      </w:pPr>
      <w:rPr>
        <w:rFonts w:ascii="Arial" w:hAnsi="Arial" w:hint="default"/>
      </w:rPr>
    </w:lvl>
    <w:lvl w:ilvl="1" w:tplc="074C5B74">
      <w:start w:val="238"/>
      <w:numFmt w:val="bullet"/>
      <w:lvlText w:val="–"/>
      <w:lvlJc w:val="left"/>
      <w:pPr>
        <w:tabs>
          <w:tab w:val="num" w:pos="1440"/>
        </w:tabs>
        <w:ind w:left="1440" w:hanging="360"/>
      </w:pPr>
      <w:rPr>
        <w:rFonts w:ascii="Arial" w:hAnsi="Arial" w:hint="default"/>
      </w:rPr>
    </w:lvl>
    <w:lvl w:ilvl="2" w:tplc="E2E64224">
      <w:start w:val="238"/>
      <w:numFmt w:val="bullet"/>
      <w:lvlText w:val="•"/>
      <w:lvlJc w:val="left"/>
      <w:pPr>
        <w:tabs>
          <w:tab w:val="num" w:pos="2160"/>
        </w:tabs>
        <w:ind w:left="2160" w:hanging="360"/>
      </w:pPr>
      <w:rPr>
        <w:rFonts w:ascii="Arial" w:hAnsi="Arial" w:hint="default"/>
      </w:rPr>
    </w:lvl>
    <w:lvl w:ilvl="3" w:tplc="C798B788" w:tentative="1">
      <w:start w:val="1"/>
      <w:numFmt w:val="bullet"/>
      <w:lvlText w:val="•"/>
      <w:lvlJc w:val="left"/>
      <w:pPr>
        <w:tabs>
          <w:tab w:val="num" w:pos="2880"/>
        </w:tabs>
        <w:ind w:left="2880" w:hanging="360"/>
      </w:pPr>
      <w:rPr>
        <w:rFonts w:ascii="Arial" w:hAnsi="Arial" w:hint="default"/>
      </w:rPr>
    </w:lvl>
    <w:lvl w:ilvl="4" w:tplc="736C53CC" w:tentative="1">
      <w:start w:val="1"/>
      <w:numFmt w:val="bullet"/>
      <w:lvlText w:val="•"/>
      <w:lvlJc w:val="left"/>
      <w:pPr>
        <w:tabs>
          <w:tab w:val="num" w:pos="3600"/>
        </w:tabs>
        <w:ind w:left="3600" w:hanging="360"/>
      </w:pPr>
      <w:rPr>
        <w:rFonts w:ascii="Arial" w:hAnsi="Arial" w:hint="default"/>
      </w:rPr>
    </w:lvl>
    <w:lvl w:ilvl="5" w:tplc="15D2585C" w:tentative="1">
      <w:start w:val="1"/>
      <w:numFmt w:val="bullet"/>
      <w:lvlText w:val="•"/>
      <w:lvlJc w:val="left"/>
      <w:pPr>
        <w:tabs>
          <w:tab w:val="num" w:pos="4320"/>
        </w:tabs>
        <w:ind w:left="4320" w:hanging="360"/>
      </w:pPr>
      <w:rPr>
        <w:rFonts w:ascii="Arial" w:hAnsi="Arial" w:hint="default"/>
      </w:rPr>
    </w:lvl>
    <w:lvl w:ilvl="6" w:tplc="477A6F84" w:tentative="1">
      <w:start w:val="1"/>
      <w:numFmt w:val="bullet"/>
      <w:lvlText w:val="•"/>
      <w:lvlJc w:val="left"/>
      <w:pPr>
        <w:tabs>
          <w:tab w:val="num" w:pos="5040"/>
        </w:tabs>
        <w:ind w:left="5040" w:hanging="360"/>
      </w:pPr>
      <w:rPr>
        <w:rFonts w:ascii="Arial" w:hAnsi="Arial" w:hint="default"/>
      </w:rPr>
    </w:lvl>
    <w:lvl w:ilvl="7" w:tplc="AACAB1C8" w:tentative="1">
      <w:start w:val="1"/>
      <w:numFmt w:val="bullet"/>
      <w:lvlText w:val="•"/>
      <w:lvlJc w:val="left"/>
      <w:pPr>
        <w:tabs>
          <w:tab w:val="num" w:pos="5760"/>
        </w:tabs>
        <w:ind w:left="5760" w:hanging="360"/>
      </w:pPr>
      <w:rPr>
        <w:rFonts w:ascii="Arial" w:hAnsi="Arial" w:hint="default"/>
      </w:rPr>
    </w:lvl>
    <w:lvl w:ilvl="8" w:tplc="D8EC56B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2F5744"/>
    <w:multiLevelType w:val="hybridMultilevel"/>
    <w:tmpl w:val="31144A6C"/>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0F6AB7"/>
    <w:multiLevelType w:val="hybridMultilevel"/>
    <w:tmpl w:val="D9D66680"/>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F68D7"/>
    <w:multiLevelType w:val="hybridMultilevel"/>
    <w:tmpl w:val="BE323F84"/>
    <w:lvl w:ilvl="0" w:tplc="1AE2984A">
      <w:start w:val="1"/>
      <w:numFmt w:val="bullet"/>
      <w:lvlText w:val="•"/>
      <w:lvlJc w:val="left"/>
      <w:pPr>
        <w:tabs>
          <w:tab w:val="num" w:pos="720"/>
        </w:tabs>
        <w:ind w:left="720" w:hanging="360"/>
      </w:pPr>
      <w:rPr>
        <w:rFonts w:ascii="Arial" w:hAnsi="Arial" w:hint="default"/>
      </w:rPr>
    </w:lvl>
    <w:lvl w:ilvl="1" w:tplc="F918BC64">
      <w:numFmt w:val="bullet"/>
      <w:lvlText w:val="–"/>
      <w:lvlJc w:val="left"/>
      <w:pPr>
        <w:tabs>
          <w:tab w:val="num" w:pos="1440"/>
        </w:tabs>
        <w:ind w:left="1440" w:hanging="360"/>
      </w:pPr>
      <w:rPr>
        <w:rFonts w:ascii="Arial" w:hAnsi="Arial" w:hint="default"/>
      </w:rPr>
    </w:lvl>
    <w:lvl w:ilvl="2" w:tplc="CDAE38CE" w:tentative="1">
      <w:start w:val="1"/>
      <w:numFmt w:val="bullet"/>
      <w:lvlText w:val="•"/>
      <w:lvlJc w:val="left"/>
      <w:pPr>
        <w:tabs>
          <w:tab w:val="num" w:pos="2160"/>
        </w:tabs>
        <w:ind w:left="2160" w:hanging="360"/>
      </w:pPr>
      <w:rPr>
        <w:rFonts w:ascii="Arial" w:hAnsi="Arial" w:hint="default"/>
      </w:rPr>
    </w:lvl>
    <w:lvl w:ilvl="3" w:tplc="B5E0CF84" w:tentative="1">
      <w:start w:val="1"/>
      <w:numFmt w:val="bullet"/>
      <w:lvlText w:val="•"/>
      <w:lvlJc w:val="left"/>
      <w:pPr>
        <w:tabs>
          <w:tab w:val="num" w:pos="2880"/>
        </w:tabs>
        <w:ind w:left="2880" w:hanging="360"/>
      </w:pPr>
      <w:rPr>
        <w:rFonts w:ascii="Arial" w:hAnsi="Arial" w:hint="default"/>
      </w:rPr>
    </w:lvl>
    <w:lvl w:ilvl="4" w:tplc="9A588976" w:tentative="1">
      <w:start w:val="1"/>
      <w:numFmt w:val="bullet"/>
      <w:lvlText w:val="•"/>
      <w:lvlJc w:val="left"/>
      <w:pPr>
        <w:tabs>
          <w:tab w:val="num" w:pos="3600"/>
        </w:tabs>
        <w:ind w:left="3600" w:hanging="360"/>
      </w:pPr>
      <w:rPr>
        <w:rFonts w:ascii="Arial" w:hAnsi="Arial" w:hint="default"/>
      </w:rPr>
    </w:lvl>
    <w:lvl w:ilvl="5" w:tplc="0ADA9B8A" w:tentative="1">
      <w:start w:val="1"/>
      <w:numFmt w:val="bullet"/>
      <w:lvlText w:val="•"/>
      <w:lvlJc w:val="left"/>
      <w:pPr>
        <w:tabs>
          <w:tab w:val="num" w:pos="4320"/>
        </w:tabs>
        <w:ind w:left="4320" w:hanging="360"/>
      </w:pPr>
      <w:rPr>
        <w:rFonts w:ascii="Arial" w:hAnsi="Arial" w:hint="default"/>
      </w:rPr>
    </w:lvl>
    <w:lvl w:ilvl="6" w:tplc="6CBCE5CE" w:tentative="1">
      <w:start w:val="1"/>
      <w:numFmt w:val="bullet"/>
      <w:lvlText w:val="•"/>
      <w:lvlJc w:val="left"/>
      <w:pPr>
        <w:tabs>
          <w:tab w:val="num" w:pos="5040"/>
        </w:tabs>
        <w:ind w:left="5040" w:hanging="360"/>
      </w:pPr>
      <w:rPr>
        <w:rFonts w:ascii="Arial" w:hAnsi="Arial" w:hint="default"/>
      </w:rPr>
    </w:lvl>
    <w:lvl w:ilvl="7" w:tplc="A0880C1A" w:tentative="1">
      <w:start w:val="1"/>
      <w:numFmt w:val="bullet"/>
      <w:lvlText w:val="•"/>
      <w:lvlJc w:val="left"/>
      <w:pPr>
        <w:tabs>
          <w:tab w:val="num" w:pos="5760"/>
        </w:tabs>
        <w:ind w:left="5760" w:hanging="360"/>
      </w:pPr>
      <w:rPr>
        <w:rFonts w:ascii="Arial" w:hAnsi="Arial" w:hint="default"/>
      </w:rPr>
    </w:lvl>
    <w:lvl w:ilvl="8" w:tplc="8FFAD86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BD76A7E"/>
    <w:multiLevelType w:val="hybridMultilevel"/>
    <w:tmpl w:val="67A6C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332509"/>
    <w:multiLevelType w:val="hybridMultilevel"/>
    <w:tmpl w:val="EE5C05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682866"/>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9F679A"/>
    <w:multiLevelType w:val="hybridMultilevel"/>
    <w:tmpl w:val="BBB211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FF10A9D"/>
    <w:multiLevelType w:val="hybridMultilevel"/>
    <w:tmpl w:val="8E861176"/>
    <w:lvl w:ilvl="0" w:tplc="1DF82B6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6406141C"/>
    <w:multiLevelType w:val="multilevel"/>
    <w:tmpl w:val="32B82BB6"/>
    <w:lvl w:ilvl="0">
      <w:start w:val="1"/>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68D463E2"/>
    <w:multiLevelType w:val="hybridMultilevel"/>
    <w:tmpl w:val="01907308"/>
    <w:lvl w:ilvl="0" w:tplc="6994B8AA">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A3D0B"/>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0D1666"/>
    <w:multiLevelType w:val="hybridMultilevel"/>
    <w:tmpl w:val="2AA2F0C0"/>
    <w:lvl w:ilvl="0" w:tplc="20327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D86FE6"/>
    <w:multiLevelType w:val="hybridMultilevel"/>
    <w:tmpl w:val="3508F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D563987"/>
    <w:multiLevelType w:val="hybridMultilevel"/>
    <w:tmpl w:val="923ED3CE"/>
    <w:lvl w:ilvl="0" w:tplc="2466AF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2A5021"/>
    <w:multiLevelType w:val="hybridMultilevel"/>
    <w:tmpl w:val="9216DEA2"/>
    <w:lvl w:ilvl="0" w:tplc="69707166">
      <w:start w:val="1"/>
      <w:numFmt w:val="bullet"/>
      <w:lvlText w:val="•"/>
      <w:lvlJc w:val="left"/>
      <w:pPr>
        <w:tabs>
          <w:tab w:val="num" w:pos="720"/>
        </w:tabs>
        <w:ind w:left="720" w:hanging="360"/>
      </w:pPr>
      <w:rPr>
        <w:rFonts w:ascii="Arial" w:hAnsi="Arial" w:hint="default"/>
      </w:rPr>
    </w:lvl>
    <w:lvl w:ilvl="1" w:tplc="E7401A40">
      <w:start w:val="78"/>
      <w:numFmt w:val="bullet"/>
      <w:lvlText w:val="◦"/>
      <w:lvlJc w:val="left"/>
      <w:pPr>
        <w:tabs>
          <w:tab w:val="num" w:pos="1440"/>
        </w:tabs>
        <w:ind w:left="1440" w:hanging="360"/>
      </w:pPr>
      <w:rPr>
        <w:rFonts w:ascii="Microsoft Sans Serif" w:hAnsi="Microsoft Sans Serif" w:hint="default"/>
      </w:rPr>
    </w:lvl>
    <w:lvl w:ilvl="2" w:tplc="73888440" w:tentative="1">
      <w:start w:val="1"/>
      <w:numFmt w:val="bullet"/>
      <w:lvlText w:val="•"/>
      <w:lvlJc w:val="left"/>
      <w:pPr>
        <w:tabs>
          <w:tab w:val="num" w:pos="2160"/>
        </w:tabs>
        <w:ind w:left="2160" w:hanging="360"/>
      </w:pPr>
      <w:rPr>
        <w:rFonts w:ascii="Arial" w:hAnsi="Arial" w:hint="default"/>
      </w:rPr>
    </w:lvl>
    <w:lvl w:ilvl="3" w:tplc="01E04B10" w:tentative="1">
      <w:start w:val="1"/>
      <w:numFmt w:val="bullet"/>
      <w:lvlText w:val="•"/>
      <w:lvlJc w:val="left"/>
      <w:pPr>
        <w:tabs>
          <w:tab w:val="num" w:pos="2880"/>
        </w:tabs>
        <w:ind w:left="2880" w:hanging="360"/>
      </w:pPr>
      <w:rPr>
        <w:rFonts w:ascii="Arial" w:hAnsi="Arial" w:hint="default"/>
      </w:rPr>
    </w:lvl>
    <w:lvl w:ilvl="4" w:tplc="013CB242" w:tentative="1">
      <w:start w:val="1"/>
      <w:numFmt w:val="bullet"/>
      <w:lvlText w:val="•"/>
      <w:lvlJc w:val="left"/>
      <w:pPr>
        <w:tabs>
          <w:tab w:val="num" w:pos="3600"/>
        </w:tabs>
        <w:ind w:left="3600" w:hanging="360"/>
      </w:pPr>
      <w:rPr>
        <w:rFonts w:ascii="Arial" w:hAnsi="Arial" w:hint="default"/>
      </w:rPr>
    </w:lvl>
    <w:lvl w:ilvl="5" w:tplc="2F80A838" w:tentative="1">
      <w:start w:val="1"/>
      <w:numFmt w:val="bullet"/>
      <w:lvlText w:val="•"/>
      <w:lvlJc w:val="left"/>
      <w:pPr>
        <w:tabs>
          <w:tab w:val="num" w:pos="4320"/>
        </w:tabs>
        <w:ind w:left="4320" w:hanging="360"/>
      </w:pPr>
      <w:rPr>
        <w:rFonts w:ascii="Arial" w:hAnsi="Arial" w:hint="default"/>
      </w:rPr>
    </w:lvl>
    <w:lvl w:ilvl="6" w:tplc="10FE2A1A" w:tentative="1">
      <w:start w:val="1"/>
      <w:numFmt w:val="bullet"/>
      <w:lvlText w:val="•"/>
      <w:lvlJc w:val="left"/>
      <w:pPr>
        <w:tabs>
          <w:tab w:val="num" w:pos="5040"/>
        </w:tabs>
        <w:ind w:left="5040" w:hanging="360"/>
      </w:pPr>
      <w:rPr>
        <w:rFonts w:ascii="Arial" w:hAnsi="Arial" w:hint="default"/>
      </w:rPr>
    </w:lvl>
    <w:lvl w:ilvl="7" w:tplc="A73670F8" w:tentative="1">
      <w:start w:val="1"/>
      <w:numFmt w:val="bullet"/>
      <w:lvlText w:val="•"/>
      <w:lvlJc w:val="left"/>
      <w:pPr>
        <w:tabs>
          <w:tab w:val="num" w:pos="5760"/>
        </w:tabs>
        <w:ind w:left="5760" w:hanging="360"/>
      </w:pPr>
      <w:rPr>
        <w:rFonts w:ascii="Arial" w:hAnsi="Arial" w:hint="default"/>
      </w:rPr>
    </w:lvl>
    <w:lvl w:ilvl="8" w:tplc="5328AEF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B930B0"/>
    <w:multiLevelType w:val="hybridMultilevel"/>
    <w:tmpl w:val="B14059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C01159"/>
    <w:multiLevelType w:val="hybridMultilevel"/>
    <w:tmpl w:val="F0801BFE"/>
    <w:lvl w:ilvl="0" w:tplc="559211E6">
      <w:start w:val="6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CD02A6"/>
    <w:multiLevelType w:val="hybridMultilevel"/>
    <w:tmpl w:val="E132F3E4"/>
    <w:lvl w:ilvl="0" w:tplc="8B4AF6F0">
      <w:start w:val="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CE66CA"/>
    <w:multiLevelType w:val="hybridMultilevel"/>
    <w:tmpl w:val="CC4061A0"/>
    <w:lvl w:ilvl="0" w:tplc="7C52FC76">
      <w:start w:val="8"/>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5A668A"/>
    <w:multiLevelType w:val="hybridMultilevel"/>
    <w:tmpl w:val="7FBE1C2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E2EAB"/>
    <w:multiLevelType w:val="hybridMultilevel"/>
    <w:tmpl w:val="42AE6FAC"/>
    <w:lvl w:ilvl="0" w:tplc="B86CBE10">
      <w:start w:val="1"/>
      <w:numFmt w:val="bullet"/>
      <w:lvlText w:val="•"/>
      <w:lvlJc w:val="left"/>
      <w:pPr>
        <w:tabs>
          <w:tab w:val="num" w:pos="720"/>
        </w:tabs>
        <w:ind w:left="720" w:hanging="360"/>
      </w:pPr>
      <w:rPr>
        <w:rFonts w:ascii="Arial" w:hAnsi="Arial" w:hint="default"/>
      </w:rPr>
    </w:lvl>
    <w:lvl w:ilvl="1" w:tplc="08668A42">
      <w:start w:val="78"/>
      <w:numFmt w:val="bullet"/>
      <w:lvlText w:val="–"/>
      <w:lvlJc w:val="left"/>
      <w:pPr>
        <w:tabs>
          <w:tab w:val="num" w:pos="1440"/>
        </w:tabs>
        <w:ind w:left="1440" w:hanging="360"/>
      </w:pPr>
      <w:rPr>
        <w:rFonts w:ascii="Arial" w:hAnsi="Arial" w:hint="default"/>
      </w:rPr>
    </w:lvl>
    <w:lvl w:ilvl="2" w:tplc="730E4488">
      <w:start w:val="78"/>
      <w:numFmt w:val="bullet"/>
      <w:lvlText w:val="•"/>
      <w:lvlJc w:val="left"/>
      <w:pPr>
        <w:tabs>
          <w:tab w:val="num" w:pos="2160"/>
        </w:tabs>
        <w:ind w:left="2160" w:hanging="360"/>
      </w:pPr>
      <w:rPr>
        <w:rFonts w:ascii="Arial" w:hAnsi="Arial" w:hint="default"/>
      </w:rPr>
    </w:lvl>
    <w:lvl w:ilvl="3" w:tplc="978C65F4">
      <w:start w:val="1"/>
      <w:numFmt w:val="bullet"/>
      <w:lvlText w:val="•"/>
      <w:lvlJc w:val="left"/>
      <w:pPr>
        <w:tabs>
          <w:tab w:val="num" w:pos="2880"/>
        </w:tabs>
        <w:ind w:left="2880" w:hanging="360"/>
      </w:pPr>
      <w:rPr>
        <w:rFonts w:ascii="Arial" w:hAnsi="Arial" w:hint="default"/>
      </w:rPr>
    </w:lvl>
    <w:lvl w:ilvl="4" w:tplc="9C42F9F4" w:tentative="1">
      <w:start w:val="1"/>
      <w:numFmt w:val="bullet"/>
      <w:lvlText w:val="•"/>
      <w:lvlJc w:val="left"/>
      <w:pPr>
        <w:tabs>
          <w:tab w:val="num" w:pos="3600"/>
        </w:tabs>
        <w:ind w:left="3600" w:hanging="360"/>
      </w:pPr>
      <w:rPr>
        <w:rFonts w:ascii="Arial" w:hAnsi="Arial" w:hint="default"/>
      </w:rPr>
    </w:lvl>
    <w:lvl w:ilvl="5" w:tplc="CD049DC6" w:tentative="1">
      <w:start w:val="1"/>
      <w:numFmt w:val="bullet"/>
      <w:lvlText w:val="•"/>
      <w:lvlJc w:val="left"/>
      <w:pPr>
        <w:tabs>
          <w:tab w:val="num" w:pos="4320"/>
        </w:tabs>
        <w:ind w:left="4320" w:hanging="360"/>
      </w:pPr>
      <w:rPr>
        <w:rFonts w:ascii="Arial" w:hAnsi="Arial" w:hint="default"/>
      </w:rPr>
    </w:lvl>
    <w:lvl w:ilvl="6" w:tplc="4FC4A394" w:tentative="1">
      <w:start w:val="1"/>
      <w:numFmt w:val="bullet"/>
      <w:lvlText w:val="•"/>
      <w:lvlJc w:val="left"/>
      <w:pPr>
        <w:tabs>
          <w:tab w:val="num" w:pos="5040"/>
        </w:tabs>
        <w:ind w:left="5040" w:hanging="360"/>
      </w:pPr>
      <w:rPr>
        <w:rFonts w:ascii="Arial" w:hAnsi="Arial" w:hint="default"/>
      </w:rPr>
    </w:lvl>
    <w:lvl w:ilvl="7" w:tplc="F6FE1676" w:tentative="1">
      <w:start w:val="1"/>
      <w:numFmt w:val="bullet"/>
      <w:lvlText w:val="•"/>
      <w:lvlJc w:val="left"/>
      <w:pPr>
        <w:tabs>
          <w:tab w:val="num" w:pos="5760"/>
        </w:tabs>
        <w:ind w:left="5760" w:hanging="360"/>
      </w:pPr>
      <w:rPr>
        <w:rFonts w:ascii="Arial" w:hAnsi="Arial" w:hint="default"/>
      </w:rPr>
    </w:lvl>
    <w:lvl w:ilvl="8" w:tplc="0826FB6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28229D"/>
    <w:multiLevelType w:val="hybridMultilevel"/>
    <w:tmpl w:val="4E84A8E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2B5169"/>
    <w:multiLevelType w:val="hybridMultilevel"/>
    <w:tmpl w:val="66CE86AC"/>
    <w:lvl w:ilvl="0" w:tplc="2424FFC2">
      <w:start w:val="9"/>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7F6DD9"/>
    <w:multiLevelType w:val="hybridMultilevel"/>
    <w:tmpl w:val="C5364B98"/>
    <w:lvl w:ilvl="0" w:tplc="DB1443C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E16382"/>
    <w:multiLevelType w:val="hybridMultilevel"/>
    <w:tmpl w:val="AA4A6F8E"/>
    <w:lvl w:ilvl="0" w:tplc="0409000B">
      <w:start w:val="28"/>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0"/>
  </w:num>
  <w:num w:numId="3">
    <w:abstractNumId w:val="42"/>
  </w:num>
  <w:num w:numId="4">
    <w:abstractNumId w:val="22"/>
  </w:num>
  <w:num w:numId="5">
    <w:abstractNumId w:val="13"/>
  </w:num>
  <w:num w:numId="6">
    <w:abstractNumId w:val="7"/>
  </w:num>
  <w:num w:numId="7">
    <w:abstractNumId w:val="28"/>
  </w:num>
  <w:num w:numId="8">
    <w:abstractNumId w:val="14"/>
  </w:num>
  <w:num w:numId="9">
    <w:abstractNumId w:val="21"/>
  </w:num>
  <w:num w:numId="10">
    <w:abstractNumId w:val="43"/>
  </w:num>
  <w:num w:numId="11">
    <w:abstractNumId w:val="5"/>
  </w:num>
  <w:num w:numId="12">
    <w:abstractNumId w:val="15"/>
  </w:num>
  <w:num w:numId="13">
    <w:abstractNumId w:val="11"/>
  </w:num>
  <w:num w:numId="14">
    <w:abstractNumId w:val="8"/>
  </w:num>
  <w:num w:numId="15">
    <w:abstractNumId w:val="37"/>
  </w:num>
  <w:num w:numId="16">
    <w:abstractNumId w:val="10"/>
  </w:num>
  <w:num w:numId="17">
    <w:abstractNumId w:val="4"/>
  </w:num>
  <w:num w:numId="18">
    <w:abstractNumId w:val="6"/>
  </w:num>
  <w:num w:numId="19">
    <w:abstractNumId w:val="31"/>
  </w:num>
  <w:num w:numId="20">
    <w:abstractNumId w:val="9"/>
  </w:num>
  <w:num w:numId="21">
    <w:abstractNumId w:val="41"/>
  </w:num>
  <w:num w:numId="22">
    <w:abstractNumId w:val="2"/>
  </w:num>
  <w:num w:numId="23">
    <w:abstractNumId w:val="26"/>
  </w:num>
  <w:num w:numId="24">
    <w:abstractNumId w:val="27"/>
  </w:num>
  <w:num w:numId="25">
    <w:abstractNumId w:val="25"/>
  </w:num>
  <w:num w:numId="26">
    <w:abstractNumId w:val="23"/>
    <w:lvlOverride w:ilvl="0">
      <w:startOverride w:val="1"/>
    </w:lvlOverride>
  </w:num>
  <w:num w:numId="27">
    <w:abstractNumId w:val="23"/>
    <w:lvlOverride w:ilvl="0"/>
    <w:lvlOverride w:ilvl="1">
      <w:startOverride w:val="1"/>
    </w:lvlOverride>
  </w:num>
  <w:num w:numId="28">
    <w:abstractNumId w:val="36"/>
  </w:num>
  <w:num w:numId="29">
    <w:abstractNumId w:val="38"/>
  </w:num>
  <w:num w:numId="30">
    <w:abstractNumId w:val="16"/>
  </w:num>
  <w:num w:numId="31">
    <w:abstractNumId w:val="3"/>
  </w:num>
  <w:num w:numId="32">
    <w:abstractNumId w:val="24"/>
  </w:num>
  <w:num w:numId="33">
    <w:abstractNumId w:val="20"/>
  </w:num>
  <w:num w:numId="34">
    <w:abstractNumId w:val="29"/>
  </w:num>
  <w:num w:numId="35">
    <w:abstractNumId w:val="1"/>
  </w:num>
  <w:num w:numId="36">
    <w:abstractNumId w:val="32"/>
  </w:num>
  <w:num w:numId="37">
    <w:abstractNumId w:val="33"/>
  </w:num>
  <w:num w:numId="38">
    <w:abstractNumId w:val="40"/>
  </w:num>
  <w:num w:numId="39">
    <w:abstractNumId w:val="0"/>
  </w:num>
  <w:num w:numId="40">
    <w:abstractNumId w:val="19"/>
  </w:num>
  <w:num w:numId="41">
    <w:abstractNumId w:val="17"/>
  </w:num>
  <w:num w:numId="42">
    <w:abstractNumId w:val="12"/>
  </w:num>
  <w:num w:numId="43">
    <w:abstractNumId w:val="39"/>
  </w:num>
  <w:num w:numId="44">
    <w:abstractNumId w:val="34"/>
  </w:num>
  <w:num w:numId="45">
    <w:abstractNumId w:val="3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2C7C"/>
    <w:rsid w:val="0000301D"/>
    <w:rsid w:val="000033B8"/>
    <w:rsid w:val="00003678"/>
    <w:rsid w:val="00003883"/>
    <w:rsid w:val="00004394"/>
    <w:rsid w:val="00004796"/>
    <w:rsid w:val="00004AF3"/>
    <w:rsid w:val="00006110"/>
    <w:rsid w:val="00006186"/>
    <w:rsid w:val="00006198"/>
    <w:rsid w:val="000063A5"/>
    <w:rsid w:val="0000667F"/>
    <w:rsid w:val="00006710"/>
    <w:rsid w:val="00006C4A"/>
    <w:rsid w:val="000073EC"/>
    <w:rsid w:val="00007693"/>
    <w:rsid w:val="00007EC0"/>
    <w:rsid w:val="000102D5"/>
    <w:rsid w:val="00010EE0"/>
    <w:rsid w:val="0001181D"/>
    <w:rsid w:val="00011B0B"/>
    <w:rsid w:val="00011C3A"/>
    <w:rsid w:val="00011C44"/>
    <w:rsid w:val="00011C9D"/>
    <w:rsid w:val="000124D2"/>
    <w:rsid w:val="00012735"/>
    <w:rsid w:val="00012B14"/>
    <w:rsid w:val="00012EB1"/>
    <w:rsid w:val="00013737"/>
    <w:rsid w:val="000138F3"/>
    <w:rsid w:val="00013A12"/>
    <w:rsid w:val="0001409E"/>
    <w:rsid w:val="0001465F"/>
    <w:rsid w:val="00014759"/>
    <w:rsid w:val="00014EBE"/>
    <w:rsid w:val="00014FFF"/>
    <w:rsid w:val="0001518A"/>
    <w:rsid w:val="000160CA"/>
    <w:rsid w:val="000162FA"/>
    <w:rsid w:val="000167F5"/>
    <w:rsid w:val="00016A3A"/>
    <w:rsid w:val="00016BD2"/>
    <w:rsid w:val="00017085"/>
    <w:rsid w:val="0001723C"/>
    <w:rsid w:val="00017A58"/>
    <w:rsid w:val="00017CD3"/>
    <w:rsid w:val="00017D7B"/>
    <w:rsid w:val="00017D96"/>
    <w:rsid w:val="00017FB6"/>
    <w:rsid w:val="00020464"/>
    <w:rsid w:val="00020690"/>
    <w:rsid w:val="000207B6"/>
    <w:rsid w:val="00020D49"/>
    <w:rsid w:val="00021556"/>
    <w:rsid w:val="0002180A"/>
    <w:rsid w:val="00021974"/>
    <w:rsid w:val="000227A9"/>
    <w:rsid w:val="00022B80"/>
    <w:rsid w:val="000231C6"/>
    <w:rsid w:val="000233AC"/>
    <w:rsid w:val="00023F65"/>
    <w:rsid w:val="000246F5"/>
    <w:rsid w:val="000248EA"/>
    <w:rsid w:val="000255C5"/>
    <w:rsid w:val="00025F85"/>
    <w:rsid w:val="00025FBE"/>
    <w:rsid w:val="00026854"/>
    <w:rsid w:val="00026BDF"/>
    <w:rsid w:val="00026DB4"/>
    <w:rsid w:val="00027229"/>
    <w:rsid w:val="00027F13"/>
    <w:rsid w:val="00027F27"/>
    <w:rsid w:val="00030120"/>
    <w:rsid w:val="00030390"/>
    <w:rsid w:val="00030480"/>
    <w:rsid w:val="00031028"/>
    <w:rsid w:val="0003108E"/>
    <w:rsid w:val="000311C6"/>
    <w:rsid w:val="00031448"/>
    <w:rsid w:val="000317A7"/>
    <w:rsid w:val="00031EA7"/>
    <w:rsid w:val="000326E8"/>
    <w:rsid w:val="0003352E"/>
    <w:rsid w:val="0003375A"/>
    <w:rsid w:val="00033B9A"/>
    <w:rsid w:val="000344EF"/>
    <w:rsid w:val="00034928"/>
    <w:rsid w:val="00034D4C"/>
    <w:rsid w:val="00034F8D"/>
    <w:rsid w:val="0003558C"/>
    <w:rsid w:val="00035828"/>
    <w:rsid w:val="00035ADC"/>
    <w:rsid w:val="0003668C"/>
    <w:rsid w:val="00036F82"/>
    <w:rsid w:val="000378CF"/>
    <w:rsid w:val="0003794F"/>
    <w:rsid w:val="00037B46"/>
    <w:rsid w:val="00037F8C"/>
    <w:rsid w:val="00040DD3"/>
    <w:rsid w:val="00040DF8"/>
    <w:rsid w:val="0004202B"/>
    <w:rsid w:val="000420D9"/>
    <w:rsid w:val="000420FB"/>
    <w:rsid w:val="00042319"/>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D36"/>
    <w:rsid w:val="000527D9"/>
    <w:rsid w:val="00053DD1"/>
    <w:rsid w:val="00053E42"/>
    <w:rsid w:val="0005400D"/>
    <w:rsid w:val="000542E1"/>
    <w:rsid w:val="0005431A"/>
    <w:rsid w:val="000547D8"/>
    <w:rsid w:val="000549BA"/>
    <w:rsid w:val="00054C51"/>
    <w:rsid w:val="000550EF"/>
    <w:rsid w:val="00055141"/>
    <w:rsid w:val="00055270"/>
    <w:rsid w:val="00055B21"/>
    <w:rsid w:val="000562FA"/>
    <w:rsid w:val="00057B75"/>
    <w:rsid w:val="000601B0"/>
    <w:rsid w:val="00060C9D"/>
    <w:rsid w:val="00060CEB"/>
    <w:rsid w:val="0006100E"/>
    <w:rsid w:val="0006145E"/>
    <w:rsid w:val="00062984"/>
    <w:rsid w:val="000629EE"/>
    <w:rsid w:val="00062B7F"/>
    <w:rsid w:val="00062E5A"/>
    <w:rsid w:val="00062F52"/>
    <w:rsid w:val="00062F66"/>
    <w:rsid w:val="00063699"/>
    <w:rsid w:val="00063999"/>
    <w:rsid w:val="000641D3"/>
    <w:rsid w:val="0006427B"/>
    <w:rsid w:val="000642D1"/>
    <w:rsid w:val="0006440F"/>
    <w:rsid w:val="000644BC"/>
    <w:rsid w:val="00064A80"/>
    <w:rsid w:val="00064F90"/>
    <w:rsid w:val="0006563A"/>
    <w:rsid w:val="00066EEB"/>
    <w:rsid w:val="00066F4C"/>
    <w:rsid w:val="00067841"/>
    <w:rsid w:val="0007009D"/>
    <w:rsid w:val="00070561"/>
    <w:rsid w:val="000709A0"/>
    <w:rsid w:val="00070ECC"/>
    <w:rsid w:val="00070F4C"/>
    <w:rsid w:val="0007101C"/>
    <w:rsid w:val="00071266"/>
    <w:rsid w:val="000713A4"/>
    <w:rsid w:val="000724BF"/>
    <w:rsid w:val="000737DA"/>
    <w:rsid w:val="00073C70"/>
    <w:rsid w:val="000753CE"/>
    <w:rsid w:val="0007555F"/>
    <w:rsid w:val="00075C79"/>
    <w:rsid w:val="00075CD1"/>
    <w:rsid w:val="00076902"/>
    <w:rsid w:val="00076DB9"/>
    <w:rsid w:val="00077591"/>
    <w:rsid w:val="00077AF7"/>
    <w:rsid w:val="00077FE0"/>
    <w:rsid w:val="00080C26"/>
    <w:rsid w:val="000822F5"/>
    <w:rsid w:val="00082CE8"/>
    <w:rsid w:val="000837A5"/>
    <w:rsid w:val="00083DFD"/>
    <w:rsid w:val="000841A8"/>
    <w:rsid w:val="000841DD"/>
    <w:rsid w:val="00084301"/>
    <w:rsid w:val="0008452A"/>
    <w:rsid w:val="00084BE4"/>
    <w:rsid w:val="0008544F"/>
    <w:rsid w:val="00085618"/>
    <w:rsid w:val="00085B3A"/>
    <w:rsid w:val="00085C24"/>
    <w:rsid w:val="00085DB7"/>
    <w:rsid w:val="0008682B"/>
    <w:rsid w:val="00086BD8"/>
    <w:rsid w:val="00086D0E"/>
    <w:rsid w:val="00087ADC"/>
    <w:rsid w:val="0009062B"/>
    <w:rsid w:val="00090BB8"/>
    <w:rsid w:val="00091017"/>
    <w:rsid w:val="00092919"/>
    <w:rsid w:val="00092DCA"/>
    <w:rsid w:val="00092E07"/>
    <w:rsid w:val="000937D2"/>
    <w:rsid w:val="00093FAD"/>
    <w:rsid w:val="000940C0"/>
    <w:rsid w:val="000942BB"/>
    <w:rsid w:val="0009458D"/>
    <w:rsid w:val="00094FFF"/>
    <w:rsid w:val="00095315"/>
    <w:rsid w:val="000954E1"/>
    <w:rsid w:val="0009628A"/>
    <w:rsid w:val="00096860"/>
    <w:rsid w:val="00096E46"/>
    <w:rsid w:val="00097220"/>
    <w:rsid w:val="000972E8"/>
    <w:rsid w:val="00097496"/>
    <w:rsid w:val="00097818"/>
    <w:rsid w:val="000A0B27"/>
    <w:rsid w:val="000A1083"/>
    <w:rsid w:val="000A1304"/>
    <w:rsid w:val="000A1326"/>
    <w:rsid w:val="000A1A26"/>
    <w:rsid w:val="000A2153"/>
    <w:rsid w:val="000A249E"/>
    <w:rsid w:val="000A2A53"/>
    <w:rsid w:val="000A2D07"/>
    <w:rsid w:val="000A31E0"/>
    <w:rsid w:val="000A3A69"/>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7AA"/>
    <w:rsid w:val="000B3CCF"/>
    <w:rsid w:val="000B4332"/>
    <w:rsid w:val="000B434A"/>
    <w:rsid w:val="000B5030"/>
    <w:rsid w:val="000B5EE7"/>
    <w:rsid w:val="000B5FC6"/>
    <w:rsid w:val="000B6017"/>
    <w:rsid w:val="000B6D46"/>
    <w:rsid w:val="000B6D65"/>
    <w:rsid w:val="000B735E"/>
    <w:rsid w:val="000C084C"/>
    <w:rsid w:val="000C086D"/>
    <w:rsid w:val="000C0B1F"/>
    <w:rsid w:val="000C1B09"/>
    <w:rsid w:val="000C1EBE"/>
    <w:rsid w:val="000C1F3E"/>
    <w:rsid w:val="000C3C7B"/>
    <w:rsid w:val="000C41D5"/>
    <w:rsid w:val="000C4691"/>
    <w:rsid w:val="000C4A55"/>
    <w:rsid w:val="000C4A8B"/>
    <w:rsid w:val="000C505B"/>
    <w:rsid w:val="000C5396"/>
    <w:rsid w:val="000C5884"/>
    <w:rsid w:val="000C5EE5"/>
    <w:rsid w:val="000C655C"/>
    <w:rsid w:val="000C65DF"/>
    <w:rsid w:val="000C6650"/>
    <w:rsid w:val="000C6CBF"/>
    <w:rsid w:val="000C73B4"/>
    <w:rsid w:val="000C7461"/>
    <w:rsid w:val="000C7E14"/>
    <w:rsid w:val="000D00FA"/>
    <w:rsid w:val="000D01BA"/>
    <w:rsid w:val="000D121B"/>
    <w:rsid w:val="000D19C5"/>
    <w:rsid w:val="000D1A28"/>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E9"/>
    <w:rsid w:val="000D7224"/>
    <w:rsid w:val="000D75F9"/>
    <w:rsid w:val="000D7652"/>
    <w:rsid w:val="000D7B61"/>
    <w:rsid w:val="000E0602"/>
    <w:rsid w:val="000E0649"/>
    <w:rsid w:val="000E1041"/>
    <w:rsid w:val="000E1046"/>
    <w:rsid w:val="000E16AD"/>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A52"/>
    <w:rsid w:val="000F027D"/>
    <w:rsid w:val="000F0B46"/>
    <w:rsid w:val="000F0E0B"/>
    <w:rsid w:val="000F1C96"/>
    <w:rsid w:val="000F1DA5"/>
    <w:rsid w:val="000F2CD5"/>
    <w:rsid w:val="000F33F7"/>
    <w:rsid w:val="000F391A"/>
    <w:rsid w:val="000F4D06"/>
    <w:rsid w:val="000F52E4"/>
    <w:rsid w:val="000F5995"/>
    <w:rsid w:val="000F5A74"/>
    <w:rsid w:val="000F5B98"/>
    <w:rsid w:val="000F5EAE"/>
    <w:rsid w:val="000F6A08"/>
    <w:rsid w:val="000F771B"/>
    <w:rsid w:val="000F78E2"/>
    <w:rsid w:val="000F79D0"/>
    <w:rsid w:val="000F7C8C"/>
    <w:rsid w:val="001005AA"/>
    <w:rsid w:val="0010071D"/>
    <w:rsid w:val="001009F6"/>
    <w:rsid w:val="001015C3"/>
    <w:rsid w:val="00101D29"/>
    <w:rsid w:val="00102320"/>
    <w:rsid w:val="00102563"/>
    <w:rsid w:val="00103CC7"/>
    <w:rsid w:val="00104258"/>
    <w:rsid w:val="00104417"/>
    <w:rsid w:val="00104B7E"/>
    <w:rsid w:val="001056C0"/>
    <w:rsid w:val="00105B55"/>
    <w:rsid w:val="00106117"/>
    <w:rsid w:val="00106E80"/>
    <w:rsid w:val="001072D7"/>
    <w:rsid w:val="001113C0"/>
    <w:rsid w:val="001114AA"/>
    <w:rsid w:val="00111F67"/>
    <w:rsid w:val="00112477"/>
    <w:rsid w:val="00112756"/>
    <w:rsid w:val="00112A1A"/>
    <w:rsid w:val="001135F5"/>
    <w:rsid w:val="00113626"/>
    <w:rsid w:val="00113700"/>
    <w:rsid w:val="0011401A"/>
    <w:rsid w:val="00114405"/>
    <w:rsid w:val="00114431"/>
    <w:rsid w:val="00114B3E"/>
    <w:rsid w:val="00114C60"/>
    <w:rsid w:val="00115243"/>
    <w:rsid w:val="00116046"/>
    <w:rsid w:val="001167C2"/>
    <w:rsid w:val="00116F74"/>
    <w:rsid w:val="001176B7"/>
    <w:rsid w:val="00117E8D"/>
    <w:rsid w:val="001200CB"/>
    <w:rsid w:val="001203E7"/>
    <w:rsid w:val="001223D5"/>
    <w:rsid w:val="0012299B"/>
    <w:rsid w:val="00122E47"/>
    <w:rsid w:val="001239DE"/>
    <w:rsid w:val="00123B8B"/>
    <w:rsid w:val="00123F90"/>
    <w:rsid w:val="00124252"/>
    <w:rsid w:val="001244BE"/>
    <w:rsid w:val="00124802"/>
    <w:rsid w:val="00124901"/>
    <w:rsid w:val="00124944"/>
    <w:rsid w:val="00124AF7"/>
    <w:rsid w:val="00125960"/>
    <w:rsid w:val="00125C52"/>
    <w:rsid w:val="0012616F"/>
    <w:rsid w:val="001266F1"/>
    <w:rsid w:val="00126DA5"/>
    <w:rsid w:val="001271F9"/>
    <w:rsid w:val="001274D2"/>
    <w:rsid w:val="00127C10"/>
    <w:rsid w:val="00127E29"/>
    <w:rsid w:val="00127E48"/>
    <w:rsid w:val="00130C98"/>
    <w:rsid w:val="00130ECD"/>
    <w:rsid w:val="00131E2E"/>
    <w:rsid w:val="00131FD4"/>
    <w:rsid w:val="00133342"/>
    <w:rsid w:val="00133FDC"/>
    <w:rsid w:val="00134F6D"/>
    <w:rsid w:val="0013512A"/>
    <w:rsid w:val="0013513B"/>
    <w:rsid w:val="0013546D"/>
    <w:rsid w:val="00135A13"/>
    <w:rsid w:val="00135A1D"/>
    <w:rsid w:val="00135CC0"/>
    <w:rsid w:val="00135E13"/>
    <w:rsid w:val="00136BDF"/>
    <w:rsid w:val="0013754C"/>
    <w:rsid w:val="001403E5"/>
    <w:rsid w:val="00140AF5"/>
    <w:rsid w:val="00142046"/>
    <w:rsid w:val="001424C1"/>
    <w:rsid w:val="00142612"/>
    <w:rsid w:val="001430CD"/>
    <w:rsid w:val="0014330A"/>
    <w:rsid w:val="0014350C"/>
    <w:rsid w:val="001438E0"/>
    <w:rsid w:val="00144026"/>
    <w:rsid w:val="00144095"/>
    <w:rsid w:val="001442AB"/>
    <w:rsid w:val="001445CF"/>
    <w:rsid w:val="001467B0"/>
    <w:rsid w:val="0014697B"/>
    <w:rsid w:val="001469DA"/>
    <w:rsid w:val="00146ADB"/>
    <w:rsid w:val="00147203"/>
    <w:rsid w:val="00147451"/>
    <w:rsid w:val="0014774C"/>
    <w:rsid w:val="001479D8"/>
    <w:rsid w:val="00150627"/>
    <w:rsid w:val="00150F51"/>
    <w:rsid w:val="001516D8"/>
    <w:rsid w:val="00151825"/>
    <w:rsid w:val="001518B3"/>
    <w:rsid w:val="00151ABA"/>
    <w:rsid w:val="0015239C"/>
    <w:rsid w:val="00152718"/>
    <w:rsid w:val="00152DAA"/>
    <w:rsid w:val="0015310C"/>
    <w:rsid w:val="001535D1"/>
    <w:rsid w:val="00153F2C"/>
    <w:rsid w:val="00154025"/>
    <w:rsid w:val="00154BCE"/>
    <w:rsid w:val="001553C6"/>
    <w:rsid w:val="0015659E"/>
    <w:rsid w:val="0015760F"/>
    <w:rsid w:val="001600D4"/>
    <w:rsid w:val="0016046E"/>
    <w:rsid w:val="0016136A"/>
    <w:rsid w:val="001619CC"/>
    <w:rsid w:val="00161FE8"/>
    <w:rsid w:val="001622AF"/>
    <w:rsid w:val="001623D6"/>
    <w:rsid w:val="001624B9"/>
    <w:rsid w:val="00162645"/>
    <w:rsid w:val="00162F0A"/>
    <w:rsid w:val="00163460"/>
    <w:rsid w:val="00163472"/>
    <w:rsid w:val="001635EC"/>
    <w:rsid w:val="00163997"/>
    <w:rsid w:val="00163F69"/>
    <w:rsid w:val="0016442E"/>
    <w:rsid w:val="001651C7"/>
    <w:rsid w:val="001655C0"/>
    <w:rsid w:val="00165AB0"/>
    <w:rsid w:val="001662B2"/>
    <w:rsid w:val="0016638A"/>
    <w:rsid w:val="001664A1"/>
    <w:rsid w:val="001664DE"/>
    <w:rsid w:val="001679C5"/>
    <w:rsid w:val="00167FC0"/>
    <w:rsid w:val="00170570"/>
    <w:rsid w:val="0017086E"/>
    <w:rsid w:val="00170C0A"/>
    <w:rsid w:val="00171585"/>
    <w:rsid w:val="00171D36"/>
    <w:rsid w:val="00172B04"/>
    <w:rsid w:val="00172EC1"/>
    <w:rsid w:val="0017426D"/>
    <w:rsid w:val="00174BD8"/>
    <w:rsid w:val="00174C6D"/>
    <w:rsid w:val="001752D4"/>
    <w:rsid w:val="00175644"/>
    <w:rsid w:val="00175C29"/>
    <w:rsid w:val="00175EB8"/>
    <w:rsid w:val="00176652"/>
    <w:rsid w:val="00176945"/>
    <w:rsid w:val="001771D5"/>
    <w:rsid w:val="00177970"/>
    <w:rsid w:val="00177E56"/>
    <w:rsid w:val="00177F69"/>
    <w:rsid w:val="0018021E"/>
    <w:rsid w:val="001803AE"/>
    <w:rsid w:val="00180C28"/>
    <w:rsid w:val="00180E49"/>
    <w:rsid w:val="00181289"/>
    <w:rsid w:val="0018197D"/>
    <w:rsid w:val="001822F3"/>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D31"/>
    <w:rsid w:val="00190F12"/>
    <w:rsid w:val="00192293"/>
    <w:rsid w:val="001925A9"/>
    <w:rsid w:val="001925BE"/>
    <w:rsid w:val="001926A7"/>
    <w:rsid w:val="00192EBB"/>
    <w:rsid w:val="00193142"/>
    <w:rsid w:val="00193747"/>
    <w:rsid w:val="00194403"/>
    <w:rsid w:val="00194CEA"/>
    <w:rsid w:val="00195150"/>
    <w:rsid w:val="001956CF"/>
    <w:rsid w:val="00196D07"/>
    <w:rsid w:val="001971F3"/>
    <w:rsid w:val="00197769"/>
    <w:rsid w:val="00197DB5"/>
    <w:rsid w:val="001A0267"/>
    <w:rsid w:val="001A13CA"/>
    <w:rsid w:val="001A1B9D"/>
    <w:rsid w:val="001A1D6F"/>
    <w:rsid w:val="001A1E01"/>
    <w:rsid w:val="001A2109"/>
    <w:rsid w:val="001A223C"/>
    <w:rsid w:val="001A24F6"/>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965"/>
    <w:rsid w:val="001B0B80"/>
    <w:rsid w:val="001B0F6F"/>
    <w:rsid w:val="001B12B5"/>
    <w:rsid w:val="001B14E6"/>
    <w:rsid w:val="001B15C6"/>
    <w:rsid w:val="001B180F"/>
    <w:rsid w:val="001B1CCF"/>
    <w:rsid w:val="001B20AD"/>
    <w:rsid w:val="001B2837"/>
    <w:rsid w:val="001B2F8C"/>
    <w:rsid w:val="001B3291"/>
    <w:rsid w:val="001B32DA"/>
    <w:rsid w:val="001B32E5"/>
    <w:rsid w:val="001B39A1"/>
    <w:rsid w:val="001B3BA6"/>
    <w:rsid w:val="001B46A8"/>
    <w:rsid w:val="001B4DBE"/>
    <w:rsid w:val="001B4DD5"/>
    <w:rsid w:val="001B53C7"/>
    <w:rsid w:val="001B58A4"/>
    <w:rsid w:val="001B5A9B"/>
    <w:rsid w:val="001B5E1A"/>
    <w:rsid w:val="001B5E69"/>
    <w:rsid w:val="001B6134"/>
    <w:rsid w:val="001B6982"/>
    <w:rsid w:val="001B6B77"/>
    <w:rsid w:val="001B765D"/>
    <w:rsid w:val="001B7859"/>
    <w:rsid w:val="001B791F"/>
    <w:rsid w:val="001C1DB6"/>
    <w:rsid w:val="001C22CF"/>
    <w:rsid w:val="001C2E23"/>
    <w:rsid w:val="001C2F44"/>
    <w:rsid w:val="001C3588"/>
    <w:rsid w:val="001C3FC8"/>
    <w:rsid w:val="001C41EF"/>
    <w:rsid w:val="001C4AAD"/>
    <w:rsid w:val="001C5142"/>
    <w:rsid w:val="001C5DB8"/>
    <w:rsid w:val="001C665C"/>
    <w:rsid w:val="001C6BD4"/>
    <w:rsid w:val="001C7C2F"/>
    <w:rsid w:val="001C7DD6"/>
    <w:rsid w:val="001C7F9C"/>
    <w:rsid w:val="001D002A"/>
    <w:rsid w:val="001D01EF"/>
    <w:rsid w:val="001D04B9"/>
    <w:rsid w:val="001D134E"/>
    <w:rsid w:val="001D1447"/>
    <w:rsid w:val="001D1841"/>
    <w:rsid w:val="001D2401"/>
    <w:rsid w:val="001D28BE"/>
    <w:rsid w:val="001D2965"/>
    <w:rsid w:val="001D2BB0"/>
    <w:rsid w:val="001D309C"/>
    <w:rsid w:val="001D342F"/>
    <w:rsid w:val="001D3489"/>
    <w:rsid w:val="001D3CC1"/>
    <w:rsid w:val="001D4299"/>
    <w:rsid w:val="001D43C3"/>
    <w:rsid w:val="001D448D"/>
    <w:rsid w:val="001D45C9"/>
    <w:rsid w:val="001D472D"/>
    <w:rsid w:val="001D4A47"/>
    <w:rsid w:val="001D4ABF"/>
    <w:rsid w:val="001D4B63"/>
    <w:rsid w:val="001D52E4"/>
    <w:rsid w:val="001D539C"/>
    <w:rsid w:val="001D569D"/>
    <w:rsid w:val="001D56FE"/>
    <w:rsid w:val="001D57D1"/>
    <w:rsid w:val="001D5C78"/>
    <w:rsid w:val="001D615D"/>
    <w:rsid w:val="001D6E97"/>
    <w:rsid w:val="001D7280"/>
    <w:rsid w:val="001D729D"/>
    <w:rsid w:val="001D77FB"/>
    <w:rsid w:val="001D791E"/>
    <w:rsid w:val="001D7BA7"/>
    <w:rsid w:val="001E0246"/>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53D"/>
    <w:rsid w:val="001E6A6A"/>
    <w:rsid w:val="001E6CA2"/>
    <w:rsid w:val="001E7AA9"/>
    <w:rsid w:val="001F0190"/>
    <w:rsid w:val="001F02FC"/>
    <w:rsid w:val="001F099B"/>
    <w:rsid w:val="001F10D8"/>
    <w:rsid w:val="001F16E6"/>
    <w:rsid w:val="001F1AFB"/>
    <w:rsid w:val="001F1C79"/>
    <w:rsid w:val="001F1E8A"/>
    <w:rsid w:val="001F2C22"/>
    <w:rsid w:val="001F32E7"/>
    <w:rsid w:val="001F3907"/>
    <w:rsid w:val="001F4032"/>
    <w:rsid w:val="001F4191"/>
    <w:rsid w:val="001F45A0"/>
    <w:rsid w:val="001F48B0"/>
    <w:rsid w:val="001F5A57"/>
    <w:rsid w:val="001F71DC"/>
    <w:rsid w:val="001F7246"/>
    <w:rsid w:val="001F786D"/>
    <w:rsid w:val="001F7D63"/>
    <w:rsid w:val="002003AF"/>
    <w:rsid w:val="00200698"/>
    <w:rsid w:val="00200753"/>
    <w:rsid w:val="00200D15"/>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CBD"/>
    <w:rsid w:val="00207E74"/>
    <w:rsid w:val="00207ED5"/>
    <w:rsid w:val="0021011B"/>
    <w:rsid w:val="00210570"/>
    <w:rsid w:val="002107F9"/>
    <w:rsid w:val="0021083C"/>
    <w:rsid w:val="0021093C"/>
    <w:rsid w:val="002119C5"/>
    <w:rsid w:val="002121D7"/>
    <w:rsid w:val="002127E6"/>
    <w:rsid w:val="002133CA"/>
    <w:rsid w:val="00213998"/>
    <w:rsid w:val="00213AF4"/>
    <w:rsid w:val="002142D2"/>
    <w:rsid w:val="002154D9"/>
    <w:rsid w:val="00216042"/>
    <w:rsid w:val="00216158"/>
    <w:rsid w:val="00216B10"/>
    <w:rsid w:val="0021749B"/>
    <w:rsid w:val="002175F8"/>
    <w:rsid w:val="0022007F"/>
    <w:rsid w:val="00220952"/>
    <w:rsid w:val="00220B6B"/>
    <w:rsid w:val="0022133A"/>
    <w:rsid w:val="00221BA7"/>
    <w:rsid w:val="00222736"/>
    <w:rsid w:val="00222DC6"/>
    <w:rsid w:val="002247C0"/>
    <w:rsid w:val="00224B8B"/>
    <w:rsid w:val="00225A69"/>
    <w:rsid w:val="00225FBF"/>
    <w:rsid w:val="00227AAE"/>
    <w:rsid w:val="00230C94"/>
    <w:rsid w:val="00230EB7"/>
    <w:rsid w:val="00230EC6"/>
    <w:rsid w:val="00231913"/>
    <w:rsid w:val="002329F4"/>
    <w:rsid w:val="00233907"/>
    <w:rsid w:val="00234648"/>
    <w:rsid w:val="00234C5F"/>
    <w:rsid w:val="00235A10"/>
    <w:rsid w:val="00235AEE"/>
    <w:rsid w:val="002363EF"/>
    <w:rsid w:val="00236663"/>
    <w:rsid w:val="002367C2"/>
    <w:rsid w:val="00236861"/>
    <w:rsid w:val="00236C6E"/>
    <w:rsid w:val="00236F57"/>
    <w:rsid w:val="00237254"/>
    <w:rsid w:val="00237652"/>
    <w:rsid w:val="002377A2"/>
    <w:rsid w:val="0023791A"/>
    <w:rsid w:val="00237A6C"/>
    <w:rsid w:val="00237E42"/>
    <w:rsid w:val="002403EA"/>
    <w:rsid w:val="002420FA"/>
    <w:rsid w:val="00242665"/>
    <w:rsid w:val="002426DB"/>
    <w:rsid w:val="00242D21"/>
    <w:rsid w:val="0024341E"/>
    <w:rsid w:val="002436F0"/>
    <w:rsid w:val="00243EA5"/>
    <w:rsid w:val="002441B9"/>
    <w:rsid w:val="00244849"/>
    <w:rsid w:val="00245579"/>
    <w:rsid w:val="00245810"/>
    <w:rsid w:val="002461C3"/>
    <w:rsid w:val="00246799"/>
    <w:rsid w:val="002473F0"/>
    <w:rsid w:val="0024788C"/>
    <w:rsid w:val="0025099F"/>
    <w:rsid w:val="00251B67"/>
    <w:rsid w:val="00252058"/>
    <w:rsid w:val="00252C9A"/>
    <w:rsid w:val="0025346C"/>
    <w:rsid w:val="002541E7"/>
    <w:rsid w:val="002542F7"/>
    <w:rsid w:val="00254888"/>
    <w:rsid w:val="00254BE3"/>
    <w:rsid w:val="002552B9"/>
    <w:rsid w:val="00255927"/>
    <w:rsid w:val="002559A4"/>
    <w:rsid w:val="00255C09"/>
    <w:rsid w:val="00255E97"/>
    <w:rsid w:val="00256083"/>
    <w:rsid w:val="002560F6"/>
    <w:rsid w:val="00256328"/>
    <w:rsid w:val="0025665A"/>
    <w:rsid w:val="0025667C"/>
    <w:rsid w:val="00257344"/>
    <w:rsid w:val="00257F31"/>
    <w:rsid w:val="00260006"/>
    <w:rsid w:val="0026023D"/>
    <w:rsid w:val="002604B0"/>
    <w:rsid w:val="00261335"/>
    <w:rsid w:val="002615EB"/>
    <w:rsid w:val="00262310"/>
    <w:rsid w:val="002623A5"/>
    <w:rsid w:val="00262879"/>
    <w:rsid w:val="002630BE"/>
    <w:rsid w:val="002635B5"/>
    <w:rsid w:val="00263B56"/>
    <w:rsid w:val="00263CD9"/>
    <w:rsid w:val="002647D1"/>
    <w:rsid w:val="00265201"/>
    <w:rsid w:val="002658E7"/>
    <w:rsid w:val="00266622"/>
    <w:rsid w:val="0026768E"/>
    <w:rsid w:val="00267702"/>
    <w:rsid w:val="00267B27"/>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5A75"/>
    <w:rsid w:val="00276ABF"/>
    <w:rsid w:val="00276CB3"/>
    <w:rsid w:val="002776B8"/>
    <w:rsid w:val="002778DC"/>
    <w:rsid w:val="00277994"/>
    <w:rsid w:val="00277B68"/>
    <w:rsid w:val="00277DDC"/>
    <w:rsid w:val="00277E85"/>
    <w:rsid w:val="00280813"/>
    <w:rsid w:val="002825B8"/>
    <w:rsid w:val="00282EB8"/>
    <w:rsid w:val="002832C2"/>
    <w:rsid w:val="002834C9"/>
    <w:rsid w:val="002834EC"/>
    <w:rsid w:val="00283AAC"/>
    <w:rsid w:val="00283AC1"/>
    <w:rsid w:val="00283ED3"/>
    <w:rsid w:val="0028415F"/>
    <w:rsid w:val="0028417E"/>
    <w:rsid w:val="00284391"/>
    <w:rsid w:val="00285070"/>
    <w:rsid w:val="00285188"/>
    <w:rsid w:val="002854F2"/>
    <w:rsid w:val="002860CC"/>
    <w:rsid w:val="002865FA"/>
    <w:rsid w:val="002869C0"/>
    <w:rsid w:val="00286C89"/>
    <w:rsid w:val="00290452"/>
    <w:rsid w:val="002906BE"/>
    <w:rsid w:val="00290A55"/>
    <w:rsid w:val="00290C98"/>
    <w:rsid w:val="00290FB2"/>
    <w:rsid w:val="0029115A"/>
    <w:rsid w:val="0029184F"/>
    <w:rsid w:val="0029190C"/>
    <w:rsid w:val="0029195D"/>
    <w:rsid w:val="002921C4"/>
    <w:rsid w:val="002926BE"/>
    <w:rsid w:val="002932EC"/>
    <w:rsid w:val="00293E6E"/>
    <w:rsid w:val="002942C7"/>
    <w:rsid w:val="0029473B"/>
    <w:rsid w:val="0029528C"/>
    <w:rsid w:val="00296186"/>
    <w:rsid w:val="00296A58"/>
    <w:rsid w:val="00296AEA"/>
    <w:rsid w:val="00296B7E"/>
    <w:rsid w:val="00296D47"/>
    <w:rsid w:val="00296FCC"/>
    <w:rsid w:val="002976AF"/>
    <w:rsid w:val="00297836"/>
    <w:rsid w:val="00297BBF"/>
    <w:rsid w:val="002A042A"/>
    <w:rsid w:val="002A10F6"/>
    <w:rsid w:val="002A129F"/>
    <w:rsid w:val="002A131F"/>
    <w:rsid w:val="002A1A86"/>
    <w:rsid w:val="002A1AD8"/>
    <w:rsid w:val="002A21F0"/>
    <w:rsid w:val="002A23A8"/>
    <w:rsid w:val="002A23C7"/>
    <w:rsid w:val="002A3142"/>
    <w:rsid w:val="002A3180"/>
    <w:rsid w:val="002A37F9"/>
    <w:rsid w:val="002A3BFD"/>
    <w:rsid w:val="002A490B"/>
    <w:rsid w:val="002A4B24"/>
    <w:rsid w:val="002A5433"/>
    <w:rsid w:val="002A5A2D"/>
    <w:rsid w:val="002A679B"/>
    <w:rsid w:val="002A6C47"/>
    <w:rsid w:val="002A6ED0"/>
    <w:rsid w:val="002A71D7"/>
    <w:rsid w:val="002A7A99"/>
    <w:rsid w:val="002A7D96"/>
    <w:rsid w:val="002B017F"/>
    <w:rsid w:val="002B021E"/>
    <w:rsid w:val="002B02CB"/>
    <w:rsid w:val="002B05C7"/>
    <w:rsid w:val="002B11FF"/>
    <w:rsid w:val="002B1C8F"/>
    <w:rsid w:val="002B2C2C"/>
    <w:rsid w:val="002B2C81"/>
    <w:rsid w:val="002B387A"/>
    <w:rsid w:val="002B40E0"/>
    <w:rsid w:val="002B43AE"/>
    <w:rsid w:val="002B4D6F"/>
    <w:rsid w:val="002B552B"/>
    <w:rsid w:val="002B583B"/>
    <w:rsid w:val="002B619A"/>
    <w:rsid w:val="002B6395"/>
    <w:rsid w:val="002B6431"/>
    <w:rsid w:val="002B6D13"/>
    <w:rsid w:val="002B72E0"/>
    <w:rsid w:val="002B75CC"/>
    <w:rsid w:val="002C034B"/>
    <w:rsid w:val="002C1871"/>
    <w:rsid w:val="002C187F"/>
    <w:rsid w:val="002C1D60"/>
    <w:rsid w:val="002C27CE"/>
    <w:rsid w:val="002C2CCB"/>
    <w:rsid w:val="002C3188"/>
    <w:rsid w:val="002C4A9B"/>
    <w:rsid w:val="002C4BCE"/>
    <w:rsid w:val="002C4E58"/>
    <w:rsid w:val="002C4F68"/>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919"/>
    <w:rsid w:val="002D4A80"/>
    <w:rsid w:val="002D5209"/>
    <w:rsid w:val="002D53B4"/>
    <w:rsid w:val="002D5562"/>
    <w:rsid w:val="002D5832"/>
    <w:rsid w:val="002D5898"/>
    <w:rsid w:val="002D5AC1"/>
    <w:rsid w:val="002D5D13"/>
    <w:rsid w:val="002D5DDD"/>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880"/>
    <w:rsid w:val="002E4D02"/>
    <w:rsid w:val="002E4E6D"/>
    <w:rsid w:val="002E55A2"/>
    <w:rsid w:val="002E66B2"/>
    <w:rsid w:val="002E72B6"/>
    <w:rsid w:val="002E731C"/>
    <w:rsid w:val="002E7660"/>
    <w:rsid w:val="002E7B67"/>
    <w:rsid w:val="002F037C"/>
    <w:rsid w:val="002F1791"/>
    <w:rsid w:val="002F3135"/>
    <w:rsid w:val="002F3336"/>
    <w:rsid w:val="002F3A50"/>
    <w:rsid w:val="002F4090"/>
    <w:rsid w:val="002F4302"/>
    <w:rsid w:val="002F4307"/>
    <w:rsid w:val="002F48A3"/>
    <w:rsid w:val="002F48FD"/>
    <w:rsid w:val="002F4A63"/>
    <w:rsid w:val="002F4B15"/>
    <w:rsid w:val="002F4C00"/>
    <w:rsid w:val="002F4EDB"/>
    <w:rsid w:val="002F59F1"/>
    <w:rsid w:val="002F668D"/>
    <w:rsid w:val="002F7509"/>
    <w:rsid w:val="002F7510"/>
    <w:rsid w:val="002F7E3E"/>
    <w:rsid w:val="00300433"/>
    <w:rsid w:val="003008D0"/>
    <w:rsid w:val="00300A06"/>
    <w:rsid w:val="00300A1F"/>
    <w:rsid w:val="00300CBF"/>
    <w:rsid w:val="00301409"/>
    <w:rsid w:val="00301EFA"/>
    <w:rsid w:val="003023C5"/>
    <w:rsid w:val="003024D4"/>
    <w:rsid w:val="003029AD"/>
    <w:rsid w:val="00302D5C"/>
    <w:rsid w:val="003038CB"/>
    <w:rsid w:val="00303C95"/>
    <w:rsid w:val="00303E4F"/>
    <w:rsid w:val="00304479"/>
    <w:rsid w:val="003044EF"/>
    <w:rsid w:val="0030450E"/>
    <w:rsid w:val="00304EC9"/>
    <w:rsid w:val="00304EE3"/>
    <w:rsid w:val="003051F2"/>
    <w:rsid w:val="0030562A"/>
    <w:rsid w:val="00305ACC"/>
    <w:rsid w:val="00305E70"/>
    <w:rsid w:val="0030648A"/>
    <w:rsid w:val="0031040B"/>
    <w:rsid w:val="00310C25"/>
    <w:rsid w:val="003111C1"/>
    <w:rsid w:val="003113B1"/>
    <w:rsid w:val="00311763"/>
    <w:rsid w:val="00311ABE"/>
    <w:rsid w:val="00311D14"/>
    <w:rsid w:val="00312EF8"/>
    <w:rsid w:val="003138B9"/>
    <w:rsid w:val="003146B2"/>
    <w:rsid w:val="00314701"/>
    <w:rsid w:val="00314B74"/>
    <w:rsid w:val="00314DB7"/>
    <w:rsid w:val="00315017"/>
    <w:rsid w:val="0031524C"/>
    <w:rsid w:val="00315756"/>
    <w:rsid w:val="003158C1"/>
    <w:rsid w:val="00316A23"/>
    <w:rsid w:val="0031703E"/>
    <w:rsid w:val="00320459"/>
    <w:rsid w:val="00320B8A"/>
    <w:rsid w:val="0032202F"/>
    <w:rsid w:val="003222E9"/>
    <w:rsid w:val="00322EBD"/>
    <w:rsid w:val="00323153"/>
    <w:rsid w:val="00323F04"/>
    <w:rsid w:val="00324937"/>
    <w:rsid w:val="003252F5"/>
    <w:rsid w:val="00325C68"/>
    <w:rsid w:val="00325D20"/>
    <w:rsid w:val="00326129"/>
    <w:rsid w:val="00326735"/>
    <w:rsid w:val="003267B9"/>
    <w:rsid w:val="003267F6"/>
    <w:rsid w:val="003277D1"/>
    <w:rsid w:val="00327B03"/>
    <w:rsid w:val="00327EF9"/>
    <w:rsid w:val="00327FCD"/>
    <w:rsid w:val="00330243"/>
    <w:rsid w:val="003302D7"/>
    <w:rsid w:val="00330983"/>
    <w:rsid w:val="0033192E"/>
    <w:rsid w:val="00331C11"/>
    <w:rsid w:val="003324CA"/>
    <w:rsid w:val="003326FE"/>
    <w:rsid w:val="00332DD8"/>
    <w:rsid w:val="00332E3C"/>
    <w:rsid w:val="003330EA"/>
    <w:rsid w:val="00333865"/>
    <w:rsid w:val="003339D6"/>
    <w:rsid w:val="003348EF"/>
    <w:rsid w:val="003349DE"/>
    <w:rsid w:val="003359A3"/>
    <w:rsid w:val="003370EF"/>
    <w:rsid w:val="00337613"/>
    <w:rsid w:val="00337A5E"/>
    <w:rsid w:val="0034042E"/>
    <w:rsid w:val="0034157C"/>
    <w:rsid w:val="00341C62"/>
    <w:rsid w:val="00341F00"/>
    <w:rsid w:val="00341F90"/>
    <w:rsid w:val="003427F4"/>
    <w:rsid w:val="00343F17"/>
    <w:rsid w:val="0034494D"/>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4A3"/>
    <w:rsid w:val="003537DA"/>
    <w:rsid w:val="00353D8F"/>
    <w:rsid w:val="00354768"/>
    <w:rsid w:val="00354910"/>
    <w:rsid w:val="00354D99"/>
    <w:rsid w:val="00355575"/>
    <w:rsid w:val="00355A16"/>
    <w:rsid w:val="00357459"/>
    <w:rsid w:val="003609F7"/>
    <w:rsid w:val="00360B4B"/>
    <w:rsid w:val="00361435"/>
    <w:rsid w:val="00361788"/>
    <w:rsid w:val="00363482"/>
    <w:rsid w:val="0036351D"/>
    <w:rsid w:val="0036361C"/>
    <w:rsid w:val="003637F6"/>
    <w:rsid w:val="00363F21"/>
    <w:rsid w:val="00364132"/>
    <w:rsid w:val="0036493F"/>
    <w:rsid w:val="00364D22"/>
    <w:rsid w:val="0036548D"/>
    <w:rsid w:val="003667C5"/>
    <w:rsid w:val="0036684F"/>
    <w:rsid w:val="00366C66"/>
    <w:rsid w:val="003673D1"/>
    <w:rsid w:val="00367473"/>
    <w:rsid w:val="00367EDE"/>
    <w:rsid w:val="00367FA2"/>
    <w:rsid w:val="00370CDE"/>
    <w:rsid w:val="003710AC"/>
    <w:rsid w:val="003720AD"/>
    <w:rsid w:val="00372B4A"/>
    <w:rsid w:val="0037346D"/>
    <w:rsid w:val="00373574"/>
    <w:rsid w:val="00373B99"/>
    <w:rsid w:val="00373DE6"/>
    <w:rsid w:val="003770F5"/>
    <w:rsid w:val="00377C74"/>
    <w:rsid w:val="00380411"/>
    <w:rsid w:val="00380CA3"/>
    <w:rsid w:val="00380D90"/>
    <w:rsid w:val="00381587"/>
    <w:rsid w:val="003818FB"/>
    <w:rsid w:val="00381D64"/>
    <w:rsid w:val="003820A3"/>
    <w:rsid w:val="00382216"/>
    <w:rsid w:val="0038237B"/>
    <w:rsid w:val="0038238B"/>
    <w:rsid w:val="0038297C"/>
    <w:rsid w:val="00382CDD"/>
    <w:rsid w:val="00383432"/>
    <w:rsid w:val="00383571"/>
    <w:rsid w:val="00384188"/>
    <w:rsid w:val="003848A4"/>
    <w:rsid w:val="00384A94"/>
    <w:rsid w:val="00384D1C"/>
    <w:rsid w:val="00385043"/>
    <w:rsid w:val="00385224"/>
    <w:rsid w:val="003857AA"/>
    <w:rsid w:val="00385D57"/>
    <w:rsid w:val="00385F89"/>
    <w:rsid w:val="003861E5"/>
    <w:rsid w:val="003863F9"/>
    <w:rsid w:val="00386745"/>
    <w:rsid w:val="0038750C"/>
    <w:rsid w:val="00387BA4"/>
    <w:rsid w:val="00390B89"/>
    <w:rsid w:val="00390E75"/>
    <w:rsid w:val="00391432"/>
    <w:rsid w:val="00391CF7"/>
    <w:rsid w:val="00392F02"/>
    <w:rsid w:val="00393306"/>
    <w:rsid w:val="0039354A"/>
    <w:rsid w:val="00393CA8"/>
    <w:rsid w:val="00394151"/>
    <w:rsid w:val="00394216"/>
    <w:rsid w:val="00394CC9"/>
    <w:rsid w:val="00394E0E"/>
    <w:rsid w:val="0039533D"/>
    <w:rsid w:val="003957B9"/>
    <w:rsid w:val="00395846"/>
    <w:rsid w:val="003959B1"/>
    <w:rsid w:val="00395E72"/>
    <w:rsid w:val="003961A7"/>
    <w:rsid w:val="00396303"/>
    <w:rsid w:val="003964AE"/>
    <w:rsid w:val="00396562"/>
    <w:rsid w:val="00396FEC"/>
    <w:rsid w:val="00397EC2"/>
    <w:rsid w:val="003A0414"/>
    <w:rsid w:val="003A06B7"/>
    <w:rsid w:val="003A196D"/>
    <w:rsid w:val="003A23B4"/>
    <w:rsid w:val="003A249A"/>
    <w:rsid w:val="003A3229"/>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B0495"/>
    <w:rsid w:val="003B0606"/>
    <w:rsid w:val="003B0854"/>
    <w:rsid w:val="003B0870"/>
    <w:rsid w:val="003B0955"/>
    <w:rsid w:val="003B0C9D"/>
    <w:rsid w:val="003B122B"/>
    <w:rsid w:val="003B1819"/>
    <w:rsid w:val="003B1B07"/>
    <w:rsid w:val="003B20A3"/>
    <w:rsid w:val="003B2D05"/>
    <w:rsid w:val="003B38AF"/>
    <w:rsid w:val="003B3BF9"/>
    <w:rsid w:val="003B3D77"/>
    <w:rsid w:val="003B4042"/>
    <w:rsid w:val="003B53D8"/>
    <w:rsid w:val="003B5714"/>
    <w:rsid w:val="003B5F4D"/>
    <w:rsid w:val="003C06DA"/>
    <w:rsid w:val="003C10B0"/>
    <w:rsid w:val="003C1867"/>
    <w:rsid w:val="003C2936"/>
    <w:rsid w:val="003C2F7F"/>
    <w:rsid w:val="003C37C2"/>
    <w:rsid w:val="003C3DBA"/>
    <w:rsid w:val="003C43A2"/>
    <w:rsid w:val="003C451D"/>
    <w:rsid w:val="003C45A9"/>
    <w:rsid w:val="003C4768"/>
    <w:rsid w:val="003C48D2"/>
    <w:rsid w:val="003C4B3D"/>
    <w:rsid w:val="003C4E7B"/>
    <w:rsid w:val="003C51B6"/>
    <w:rsid w:val="003C5963"/>
    <w:rsid w:val="003C6439"/>
    <w:rsid w:val="003C675A"/>
    <w:rsid w:val="003C7753"/>
    <w:rsid w:val="003C7927"/>
    <w:rsid w:val="003D0345"/>
    <w:rsid w:val="003D0655"/>
    <w:rsid w:val="003D0AE2"/>
    <w:rsid w:val="003D1100"/>
    <w:rsid w:val="003D1991"/>
    <w:rsid w:val="003D1B40"/>
    <w:rsid w:val="003D1E17"/>
    <w:rsid w:val="003D1EFA"/>
    <w:rsid w:val="003D246C"/>
    <w:rsid w:val="003D282E"/>
    <w:rsid w:val="003D2A12"/>
    <w:rsid w:val="003D3513"/>
    <w:rsid w:val="003D3C9B"/>
    <w:rsid w:val="003D3FF1"/>
    <w:rsid w:val="003D4988"/>
    <w:rsid w:val="003D5007"/>
    <w:rsid w:val="003D6314"/>
    <w:rsid w:val="003D661F"/>
    <w:rsid w:val="003D6C47"/>
    <w:rsid w:val="003D6D63"/>
    <w:rsid w:val="003D6F0B"/>
    <w:rsid w:val="003D75EC"/>
    <w:rsid w:val="003D7986"/>
    <w:rsid w:val="003D7D06"/>
    <w:rsid w:val="003D7FCF"/>
    <w:rsid w:val="003E03F0"/>
    <w:rsid w:val="003E0B2D"/>
    <w:rsid w:val="003E0C07"/>
    <w:rsid w:val="003E0C9C"/>
    <w:rsid w:val="003E1115"/>
    <w:rsid w:val="003E1463"/>
    <w:rsid w:val="003E1B49"/>
    <w:rsid w:val="003E2631"/>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89B"/>
    <w:rsid w:val="003E7A37"/>
    <w:rsid w:val="003F064F"/>
    <w:rsid w:val="003F066D"/>
    <w:rsid w:val="003F072F"/>
    <w:rsid w:val="003F0B44"/>
    <w:rsid w:val="003F1282"/>
    <w:rsid w:val="003F1504"/>
    <w:rsid w:val="003F168D"/>
    <w:rsid w:val="003F1985"/>
    <w:rsid w:val="003F1A0E"/>
    <w:rsid w:val="003F1CE1"/>
    <w:rsid w:val="003F2452"/>
    <w:rsid w:val="003F28F9"/>
    <w:rsid w:val="003F2DA5"/>
    <w:rsid w:val="003F2E56"/>
    <w:rsid w:val="003F3C01"/>
    <w:rsid w:val="003F3C05"/>
    <w:rsid w:val="003F491F"/>
    <w:rsid w:val="003F4997"/>
    <w:rsid w:val="003F5079"/>
    <w:rsid w:val="003F5320"/>
    <w:rsid w:val="003F54D2"/>
    <w:rsid w:val="003F5ADC"/>
    <w:rsid w:val="003F75E5"/>
    <w:rsid w:val="003F779B"/>
    <w:rsid w:val="00400594"/>
    <w:rsid w:val="00400644"/>
    <w:rsid w:val="004006A5"/>
    <w:rsid w:val="00400A7A"/>
    <w:rsid w:val="00400EC1"/>
    <w:rsid w:val="00402A31"/>
    <w:rsid w:val="00402DC2"/>
    <w:rsid w:val="00403F04"/>
    <w:rsid w:val="00403F22"/>
    <w:rsid w:val="00404338"/>
    <w:rsid w:val="004045B3"/>
    <w:rsid w:val="00404D23"/>
    <w:rsid w:val="004056A3"/>
    <w:rsid w:val="00405E45"/>
    <w:rsid w:val="00405F8D"/>
    <w:rsid w:val="00406FFD"/>
    <w:rsid w:val="004073F3"/>
    <w:rsid w:val="004079A4"/>
    <w:rsid w:val="00407A37"/>
    <w:rsid w:val="00407A40"/>
    <w:rsid w:val="0041007C"/>
    <w:rsid w:val="004105DB"/>
    <w:rsid w:val="0041152C"/>
    <w:rsid w:val="00411DE9"/>
    <w:rsid w:val="00412AAB"/>
    <w:rsid w:val="004148FF"/>
    <w:rsid w:val="00414BD6"/>
    <w:rsid w:val="00415201"/>
    <w:rsid w:val="00415ABB"/>
    <w:rsid w:val="0041600E"/>
    <w:rsid w:val="0041655F"/>
    <w:rsid w:val="00416878"/>
    <w:rsid w:val="00416B73"/>
    <w:rsid w:val="00416CDD"/>
    <w:rsid w:val="00416EE8"/>
    <w:rsid w:val="00417A99"/>
    <w:rsid w:val="00420450"/>
    <w:rsid w:val="00420863"/>
    <w:rsid w:val="00420E08"/>
    <w:rsid w:val="0042110B"/>
    <w:rsid w:val="00422361"/>
    <w:rsid w:val="00422E0A"/>
    <w:rsid w:val="00422EC7"/>
    <w:rsid w:val="0042335E"/>
    <w:rsid w:val="0042352E"/>
    <w:rsid w:val="00423FE3"/>
    <w:rsid w:val="00425D95"/>
    <w:rsid w:val="00425D9A"/>
    <w:rsid w:val="00427B17"/>
    <w:rsid w:val="00427FFA"/>
    <w:rsid w:val="004302F1"/>
    <w:rsid w:val="00430707"/>
    <w:rsid w:val="00431444"/>
    <w:rsid w:val="00431904"/>
    <w:rsid w:val="00431DD6"/>
    <w:rsid w:val="00432175"/>
    <w:rsid w:val="004322D9"/>
    <w:rsid w:val="004323C7"/>
    <w:rsid w:val="00432852"/>
    <w:rsid w:val="0043285A"/>
    <w:rsid w:val="00432A7E"/>
    <w:rsid w:val="00432AAD"/>
    <w:rsid w:val="00432C62"/>
    <w:rsid w:val="00432D57"/>
    <w:rsid w:val="004335A3"/>
    <w:rsid w:val="0043382D"/>
    <w:rsid w:val="00433B2D"/>
    <w:rsid w:val="00433C2E"/>
    <w:rsid w:val="00433DAF"/>
    <w:rsid w:val="00433E77"/>
    <w:rsid w:val="004342A0"/>
    <w:rsid w:val="0043433B"/>
    <w:rsid w:val="00434565"/>
    <w:rsid w:val="00434844"/>
    <w:rsid w:val="00434AA3"/>
    <w:rsid w:val="00434E63"/>
    <w:rsid w:val="00434F72"/>
    <w:rsid w:val="00435452"/>
    <w:rsid w:val="004361BE"/>
    <w:rsid w:val="00436263"/>
    <w:rsid w:val="00436726"/>
    <w:rsid w:val="00436B9A"/>
    <w:rsid w:val="004371C8"/>
    <w:rsid w:val="004372F6"/>
    <w:rsid w:val="00437606"/>
    <w:rsid w:val="00437B64"/>
    <w:rsid w:val="004401A4"/>
    <w:rsid w:val="004404BA"/>
    <w:rsid w:val="0044086E"/>
    <w:rsid w:val="00440AF2"/>
    <w:rsid w:val="00440C6D"/>
    <w:rsid w:val="00440F0C"/>
    <w:rsid w:val="004410F0"/>
    <w:rsid w:val="00441168"/>
    <w:rsid w:val="0044125C"/>
    <w:rsid w:val="00441C17"/>
    <w:rsid w:val="004422CD"/>
    <w:rsid w:val="00442694"/>
    <w:rsid w:val="00442A1E"/>
    <w:rsid w:val="00442A68"/>
    <w:rsid w:val="0044397D"/>
    <w:rsid w:val="00443FD4"/>
    <w:rsid w:val="0044404F"/>
    <w:rsid w:val="004445A4"/>
    <w:rsid w:val="00444925"/>
    <w:rsid w:val="00445146"/>
    <w:rsid w:val="00445605"/>
    <w:rsid w:val="004457D3"/>
    <w:rsid w:val="00445800"/>
    <w:rsid w:val="00445EB0"/>
    <w:rsid w:val="0044602B"/>
    <w:rsid w:val="0044606C"/>
    <w:rsid w:val="00446644"/>
    <w:rsid w:val="004467F5"/>
    <w:rsid w:val="00446917"/>
    <w:rsid w:val="00446EAF"/>
    <w:rsid w:val="00447667"/>
    <w:rsid w:val="00447969"/>
    <w:rsid w:val="00450852"/>
    <w:rsid w:val="004517A7"/>
    <w:rsid w:val="00451B3F"/>
    <w:rsid w:val="00451D52"/>
    <w:rsid w:val="0045237E"/>
    <w:rsid w:val="00452E13"/>
    <w:rsid w:val="00454DF4"/>
    <w:rsid w:val="00454FAD"/>
    <w:rsid w:val="00455884"/>
    <w:rsid w:val="0045614E"/>
    <w:rsid w:val="004561BB"/>
    <w:rsid w:val="00456226"/>
    <w:rsid w:val="004563C7"/>
    <w:rsid w:val="00456623"/>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0E6"/>
    <w:rsid w:val="0048493E"/>
    <w:rsid w:val="0048495E"/>
    <w:rsid w:val="00484D78"/>
    <w:rsid w:val="004852CF"/>
    <w:rsid w:val="0048547C"/>
    <w:rsid w:val="004854C9"/>
    <w:rsid w:val="004862A8"/>
    <w:rsid w:val="00486C93"/>
    <w:rsid w:val="00486D2F"/>
    <w:rsid w:val="00486E77"/>
    <w:rsid w:val="00487896"/>
    <w:rsid w:val="00490248"/>
    <w:rsid w:val="004904AE"/>
    <w:rsid w:val="004907E1"/>
    <w:rsid w:val="0049139C"/>
    <w:rsid w:val="004913D6"/>
    <w:rsid w:val="004918FB"/>
    <w:rsid w:val="004919AF"/>
    <w:rsid w:val="00491A6E"/>
    <w:rsid w:val="00491FA8"/>
    <w:rsid w:val="00492229"/>
    <w:rsid w:val="004928E2"/>
    <w:rsid w:val="00492A05"/>
    <w:rsid w:val="00492CBC"/>
    <w:rsid w:val="00493FC9"/>
    <w:rsid w:val="004944E6"/>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8DE"/>
    <w:rsid w:val="004A4011"/>
    <w:rsid w:val="004A454B"/>
    <w:rsid w:val="004A473E"/>
    <w:rsid w:val="004A47F7"/>
    <w:rsid w:val="004A5647"/>
    <w:rsid w:val="004A5EB8"/>
    <w:rsid w:val="004A6F6E"/>
    <w:rsid w:val="004A7B1E"/>
    <w:rsid w:val="004B0B75"/>
    <w:rsid w:val="004B0F26"/>
    <w:rsid w:val="004B1F23"/>
    <w:rsid w:val="004B23C3"/>
    <w:rsid w:val="004B2827"/>
    <w:rsid w:val="004B2FC2"/>
    <w:rsid w:val="004B36F6"/>
    <w:rsid w:val="004B3753"/>
    <w:rsid w:val="004B3A61"/>
    <w:rsid w:val="004B4139"/>
    <w:rsid w:val="004B4356"/>
    <w:rsid w:val="004B4402"/>
    <w:rsid w:val="004B50D1"/>
    <w:rsid w:val="004B55C6"/>
    <w:rsid w:val="004B5A3B"/>
    <w:rsid w:val="004B5EB3"/>
    <w:rsid w:val="004B6441"/>
    <w:rsid w:val="004B64D8"/>
    <w:rsid w:val="004B7689"/>
    <w:rsid w:val="004B7931"/>
    <w:rsid w:val="004C01F2"/>
    <w:rsid w:val="004C030D"/>
    <w:rsid w:val="004C036D"/>
    <w:rsid w:val="004C0D02"/>
    <w:rsid w:val="004C1063"/>
    <w:rsid w:val="004C10CB"/>
    <w:rsid w:val="004C1316"/>
    <w:rsid w:val="004C149D"/>
    <w:rsid w:val="004C16A8"/>
    <w:rsid w:val="004C1A8E"/>
    <w:rsid w:val="004C1E4D"/>
    <w:rsid w:val="004C226E"/>
    <w:rsid w:val="004C321F"/>
    <w:rsid w:val="004C394B"/>
    <w:rsid w:val="004C4CBA"/>
    <w:rsid w:val="004C5401"/>
    <w:rsid w:val="004C69F9"/>
    <w:rsid w:val="004C6A32"/>
    <w:rsid w:val="004C72C7"/>
    <w:rsid w:val="004C77F2"/>
    <w:rsid w:val="004C7862"/>
    <w:rsid w:val="004C7A22"/>
    <w:rsid w:val="004C7DDD"/>
    <w:rsid w:val="004D0327"/>
    <w:rsid w:val="004D0378"/>
    <w:rsid w:val="004D094B"/>
    <w:rsid w:val="004D0E1A"/>
    <w:rsid w:val="004D18B0"/>
    <w:rsid w:val="004D1AB7"/>
    <w:rsid w:val="004D2692"/>
    <w:rsid w:val="004D32A3"/>
    <w:rsid w:val="004D367B"/>
    <w:rsid w:val="004D3AF6"/>
    <w:rsid w:val="004D40A3"/>
    <w:rsid w:val="004D4218"/>
    <w:rsid w:val="004D48DE"/>
    <w:rsid w:val="004D4BFB"/>
    <w:rsid w:val="004D5664"/>
    <w:rsid w:val="004D5F52"/>
    <w:rsid w:val="004D6385"/>
    <w:rsid w:val="004D67CB"/>
    <w:rsid w:val="004D6B07"/>
    <w:rsid w:val="004D71A9"/>
    <w:rsid w:val="004D761C"/>
    <w:rsid w:val="004D7FA8"/>
    <w:rsid w:val="004E0B67"/>
    <w:rsid w:val="004E11EE"/>
    <w:rsid w:val="004E1BA2"/>
    <w:rsid w:val="004E1D25"/>
    <w:rsid w:val="004E1E06"/>
    <w:rsid w:val="004E2BE0"/>
    <w:rsid w:val="004E2F39"/>
    <w:rsid w:val="004E373A"/>
    <w:rsid w:val="004E3F04"/>
    <w:rsid w:val="004E49C5"/>
    <w:rsid w:val="004E4CC0"/>
    <w:rsid w:val="004E50A2"/>
    <w:rsid w:val="004E540E"/>
    <w:rsid w:val="004E5449"/>
    <w:rsid w:val="004E5AFE"/>
    <w:rsid w:val="004E5B05"/>
    <w:rsid w:val="004E5CB3"/>
    <w:rsid w:val="004E6967"/>
    <w:rsid w:val="004E7064"/>
    <w:rsid w:val="004E7277"/>
    <w:rsid w:val="004E78C8"/>
    <w:rsid w:val="004E7E80"/>
    <w:rsid w:val="004F0B2C"/>
    <w:rsid w:val="004F0B3D"/>
    <w:rsid w:val="004F14EE"/>
    <w:rsid w:val="004F15E9"/>
    <w:rsid w:val="004F2656"/>
    <w:rsid w:val="004F2825"/>
    <w:rsid w:val="004F37F0"/>
    <w:rsid w:val="004F3C03"/>
    <w:rsid w:val="004F3D32"/>
    <w:rsid w:val="004F4207"/>
    <w:rsid w:val="004F4B02"/>
    <w:rsid w:val="004F4FB8"/>
    <w:rsid w:val="004F5D10"/>
    <w:rsid w:val="004F5E8F"/>
    <w:rsid w:val="004F6043"/>
    <w:rsid w:val="004F692F"/>
    <w:rsid w:val="004F7081"/>
    <w:rsid w:val="004F7290"/>
    <w:rsid w:val="004F73B5"/>
    <w:rsid w:val="004F740A"/>
    <w:rsid w:val="004F7819"/>
    <w:rsid w:val="004F7E8A"/>
    <w:rsid w:val="004F7ED0"/>
    <w:rsid w:val="005003DF"/>
    <w:rsid w:val="005007E2"/>
    <w:rsid w:val="00501352"/>
    <w:rsid w:val="00501A33"/>
    <w:rsid w:val="00501D13"/>
    <w:rsid w:val="005022F4"/>
    <w:rsid w:val="00502A3E"/>
    <w:rsid w:val="00505386"/>
    <w:rsid w:val="00505EBD"/>
    <w:rsid w:val="005068E4"/>
    <w:rsid w:val="00506CAE"/>
    <w:rsid w:val="005072D5"/>
    <w:rsid w:val="00507514"/>
    <w:rsid w:val="00507781"/>
    <w:rsid w:val="00507B00"/>
    <w:rsid w:val="00507B9C"/>
    <w:rsid w:val="00511476"/>
    <w:rsid w:val="005114F8"/>
    <w:rsid w:val="0051205C"/>
    <w:rsid w:val="00512F02"/>
    <w:rsid w:val="00512F5A"/>
    <w:rsid w:val="005138A3"/>
    <w:rsid w:val="005144F5"/>
    <w:rsid w:val="005148B2"/>
    <w:rsid w:val="005148F7"/>
    <w:rsid w:val="005148FF"/>
    <w:rsid w:val="00515D13"/>
    <w:rsid w:val="005167E8"/>
    <w:rsid w:val="00516961"/>
    <w:rsid w:val="00516B4C"/>
    <w:rsid w:val="00517507"/>
    <w:rsid w:val="00517514"/>
    <w:rsid w:val="005202DA"/>
    <w:rsid w:val="00521297"/>
    <w:rsid w:val="0052195A"/>
    <w:rsid w:val="00524D75"/>
    <w:rsid w:val="005250F6"/>
    <w:rsid w:val="00525E31"/>
    <w:rsid w:val="00526D84"/>
    <w:rsid w:val="0052707B"/>
    <w:rsid w:val="0052741E"/>
    <w:rsid w:val="0052782A"/>
    <w:rsid w:val="005278D5"/>
    <w:rsid w:val="005301C5"/>
    <w:rsid w:val="00530752"/>
    <w:rsid w:val="00530912"/>
    <w:rsid w:val="005326DE"/>
    <w:rsid w:val="005327B6"/>
    <w:rsid w:val="00532855"/>
    <w:rsid w:val="00532FEC"/>
    <w:rsid w:val="005331CE"/>
    <w:rsid w:val="00533795"/>
    <w:rsid w:val="00534088"/>
    <w:rsid w:val="005340DE"/>
    <w:rsid w:val="005342A2"/>
    <w:rsid w:val="00534C5F"/>
    <w:rsid w:val="00535002"/>
    <w:rsid w:val="0053509D"/>
    <w:rsid w:val="005356C4"/>
    <w:rsid w:val="005357CD"/>
    <w:rsid w:val="00535E13"/>
    <w:rsid w:val="0053650A"/>
    <w:rsid w:val="00536833"/>
    <w:rsid w:val="00536BEB"/>
    <w:rsid w:val="00537F2E"/>
    <w:rsid w:val="0054008E"/>
    <w:rsid w:val="00540AD9"/>
    <w:rsid w:val="00540CDF"/>
    <w:rsid w:val="00542139"/>
    <w:rsid w:val="00543144"/>
    <w:rsid w:val="00543E5A"/>
    <w:rsid w:val="00543F5E"/>
    <w:rsid w:val="00544F7A"/>
    <w:rsid w:val="005451B1"/>
    <w:rsid w:val="00545421"/>
    <w:rsid w:val="0054775F"/>
    <w:rsid w:val="00547B0A"/>
    <w:rsid w:val="00550CA9"/>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6252"/>
    <w:rsid w:val="00566FF4"/>
    <w:rsid w:val="0056774B"/>
    <w:rsid w:val="00570586"/>
    <w:rsid w:val="005709BD"/>
    <w:rsid w:val="00570E35"/>
    <w:rsid w:val="005719CC"/>
    <w:rsid w:val="00572669"/>
    <w:rsid w:val="005726A5"/>
    <w:rsid w:val="00574420"/>
    <w:rsid w:val="0057471E"/>
    <w:rsid w:val="00575024"/>
    <w:rsid w:val="00575417"/>
    <w:rsid w:val="00575ED0"/>
    <w:rsid w:val="0057699B"/>
    <w:rsid w:val="00576D83"/>
    <w:rsid w:val="0058025A"/>
    <w:rsid w:val="005808D2"/>
    <w:rsid w:val="005813F7"/>
    <w:rsid w:val="005816AC"/>
    <w:rsid w:val="0058195B"/>
    <w:rsid w:val="00581BFA"/>
    <w:rsid w:val="0058268D"/>
    <w:rsid w:val="00582BAE"/>
    <w:rsid w:val="00582FA1"/>
    <w:rsid w:val="0058368D"/>
    <w:rsid w:val="00583984"/>
    <w:rsid w:val="00583AB3"/>
    <w:rsid w:val="00583FF2"/>
    <w:rsid w:val="0058475D"/>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391C"/>
    <w:rsid w:val="005939CE"/>
    <w:rsid w:val="00593E04"/>
    <w:rsid w:val="005942D5"/>
    <w:rsid w:val="0059466A"/>
    <w:rsid w:val="00594752"/>
    <w:rsid w:val="0059475B"/>
    <w:rsid w:val="0059493D"/>
    <w:rsid w:val="0059533D"/>
    <w:rsid w:val="0059582E"/>
    <w:rsid w:val="0059592B"/>
    <w:rsid w:val="00596785"/>
    <w:rsid w:val="00596AB4"/>
    <w:rsid w:val="00597E5D"/>
    <w:rsid w:val="005A068A"/>
    <w:rsid w:val="005A085B"/>
    <w:rsid w:val="005A0D1B"/>
    <w:rsid w:val="005A12D7"/>
    <w:rsid w:val="005A1EB5"/>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A7B1E"/>
    <w:rsid w:val="005B0420"/>
    <w:rsid w:val="005B0567"/>
    <w:rsid w:val="005B13A2"/>
    <w:rsid w:val="005B2460"/>
    <w:rsid w:val="005B2EFC"/>
    <w:rsid w:val="005B2F71"/>
    <w:rsid w:val="005B3367"/>
    <w:rsid w:val="005B398A"/>
    <w:rsid w:val="005B3CC6"/>
    <w:rsid w:val="005B4429"/>
    <w:rsid w:val="005B448B"/>
    <w:rsid w:val="005B57F2"/>
    <w:rsid w:val="005B5F79"/>
    <w:rsid w:val="005B618B"/>
    <w:rsid w:val="005B6A10"/>
    <w:rsid w:val="005B792A"/>
    <w:rsid w:val="005B7B9A"/>
    <w:rsid w:val="005B7C6B"/>
    <w:rsid w:val="005C1017"/>
    <w:rsid w:val="005C1723"/>
    <w:rsid w:val="005C174C"/>
    <w:rsid w:val="005C1F21"/>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F42"/>
    <w:rsid w:val="005D12F9"/>
    <w:rsid w:val="005D1853"/>
    <w:rsid w:val="005D1A0F"/>
    <w:rsid w:val="005D2787"/>
    <w:rsid w:val="005D3451"/>
    <w:rsid w:val="005D3511"/>
    <w:rsid w:val="005D47F5"/>
    <w:rsid w:val="005D48F1"/>
    <w:rsid w:val="005D4E32"/>
    <w:rsid w:val="005D5701"/>
    <w:rsid w:val="005D6EE8"/>
    <w:rsid w:val="005D717C"/>
    <w:rsid w:val="005D71C2"/>
    <w:rsid w:val="005D7204"/>
    <w:rsid w:val="005D7C23"/>
    <w:rsid w:val="005D7E7B"/>
    <w:rsid w:val="005E05A6"/>
    <w:rsid w:val="005E081C"/>
    <w:rsid w:val="005E19B4"/>
    <w:rsid w:val="005E1EE7"/>
    <w:rsid w:val="005E23C5"/>
    <w:rsid w:val="005E28AB"/>
    <w:rsid w:val="005E2BEB"/>
    <w:rsid w:val="005E2C06"/>
    <w:rsid w:val="005E3C68"/>
    <w:rsid w:val="005E4099"/>
    <w:rsid w:val="005E4F31"/>
    <w:rsid w:val="005E534E"/>
    <w:rsid w:val="005E574B"/>
    <w:rsid w:val="005E597B"/>
    <w:rsid w:val="005E59A8"/>
    <w:rsid w:val="005E5CBA"/>
    <w:rsid w:val="005E684F"/>
    <w:rsid w:val="005E6BCB"/>
    <w:rsid w:val="005E72FE"/>
    <w:rsid w:val="005E7A84"/>
    <w:rsid w:val="005E7E5C"/>
    <w:rsid w:val="005F0059"/>
    <w:rsid w:val="005F03E6"/>
    <w:rsid w:val="005F0481"/>
    <w:rsid w:val="005F15A5"/>
    <w:rsid w:val="005F1D69"/>
    <w:rsid w:val="005F211C"/>
    <w:rsid w:val="005F21C5"/>
    <w:rsid w:val="005F2549"/>
    <w:rsid w:val="005F2818"/>
    <w:rsid w:val="005F29C2"/>
    <w:rsid w:val="005F2A90"/>
    <w:rsid w:val="005F30B5"/>
    <w:rsid w:val="005F3A87"/>
    <w:rsid w:val="005F3CB3"/>
    <w:rsid w:val="005F4201"/>
    <w:rsid w:val="005F422C"/>
    <w:rsid w:val="005F4549"/>
    <w:rsid w:val="005F45E7"/>
    <w:rsid w:val="005F4BC7"/>
    <w:rsid w:val="005F4FE7"/>
    <w:rsid w:val="005F5101"/>
    <w:rsid w:val="005F51D7"/>
    <w:rsid w:val="005F6291"/>
    <w:rsid w:val="005F71EF"/>
    <w:rsid w:val="005F76A4"/>
    <w:rsid w:val="005F7971"/>
    <w:rsid w:val="00600EAD"/>
    <w:rsid w:val="00601C9B"/>
    <w:rsid w:val="00601DA6"/>
    <w:rsid w:val="0060291B"/>
    <w:rsid w:val="00603617"/>
    <w:rsid w:val="0060381F"/>
    <w:rsid w:val="00604657"/>
    <w:rsid w:val="006046B6"/>
    <w:rsid w:val="006049FD"/>
    <w:rsid w:val="00604A28"/>
    <w:rsid w:val="006059EE"/>
    <w:rsid w:val="0060672F"/>
    <w:rsid w:val="00606AE4"/>
    <w:rsid w:val="00607638"/>
    <w:rsid w:val="00607AD8"/>
    <w:rsid w:val="006102C5"/>
    <w:rsid w:val="00610410"/>
    <w:rsid w:val="0061093F"/>
    <w:rsid w:val="006109AB"/>
    <w:rsid w:val="00610E2B"/>
    <w:rsid w:val="0061169C"/>
    <w:rsid w:val="00611E72"/>
    <w:rsid w:val="00612119"/>
    <w:rsid w:val="006123A2"/>
    <w:rsid w:val="0061305B"/>
    <w:rsid w:val="00613713"/>
    <w:rsid w:val="006143F0"/>
    <w:rsid w:val="0061486E"/>
    <w:rsid w:val="006154F8"/>
    <w:rsid w:val="00616F62"/>
    <w:rsid w:val="006173AF"/>
    <w:rsid w:val="006178BC"/>
    <w:rsid w:val="0061794A"/>
    <w:rsid w:val="006205C1"/>
    <w:rsid w:val="00620AB2"/>
    <w:rsid w:val="00620D81"/>
    <w:rsid w:val="0062180E"/>
    <w:rsid w:val="00621E3C"/>
    <w:rsid w:val="00621F8A"/>
    <w:rsid w:val="00622512"/>
    <w:rsid w:val="0062340D"/>
    <w:rsid w:val="006237CF"/>
    <w:rsid w:val="00623FDF"/>
    <w:rsid w:val="0062416F"/>
    <w:rsid w:val="00624E83"/>
    <w:rsid w:val="006252F1"/>
    <w:rsid w:val="00625675"/>
    <w:rsid w:val="006258FC"/>
    <w:rsid w:val="0062606D"/>
    <w:rsid w:val="0062612C"/>
    <w:rsid w:val="006261CB"/>
    <w:rsid w:val="0062624E"/>
    <w:rsid w:val="00626860"/>
    <w:rsid w:val="00627F31"/>
    <w:rsid w:val="00630AAF"/>
    <w:rsid w:val="00630F64"/>
    <w:rsid w:val="006312FE"/>
    <w:rsid w:val="0063190E"/>
    <w:rsid w:val="00631AB2"/>
    <w:rsid w:val="00631E58"/>
    <w:rsid w:val="0063253F"/>
    <w:rsid w:val="006326A8"/>
    <w:rsid w:val="00632CFF"/>
    <w:rsid w:val="00632F2F"/>
    <w:rsid w:val="00633CAB"/>
    <w:rsid w:val="006344A4"/>
    <w:rsid w:val="006348FB"/>
    <w:rsid w:val="00634B97"/>
    <w:rsid w:val="00634EB0"/>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552"/>
    <w:rsid w:val="0064384C"/>
    <w:rsid w:val="00643CD3"/>
    <w:rsid w:val="006445E9"/>
    <w:rsid w:val="00644C82"/>
    <w:rsid w:val="00645010"/>
    <w:rsid w:val="006451AA"/>
    <w:rsid w:val="00645A51"/>
    <w:rsid w:val="006475CB"/>
    <w:rsid w:val="00647D90"/>
    <w:rsid w:val="00650B89"/>
    <w:rsid w:val="0065139B"/>
    <w:rsid w:val="006523AD"/>
    <w:rsid w:val="006523C6"/>
    <w:rsid w:val="0065251A"/>
    <w:rsid w:val="00652BD8"/>
    <w:rsid w:val="00653123"/>
    <w:rsid w:val="006551F3"/>
    <w:rsid w:val="00655E22"/>
    <w:rsid w:val="00656812"/>
    <w:rsid w:val="0065711D"/>
    <w:rsid w:val="0065744C"/>
    <w:rsid w:val="00657B1D"/>
    <w:rsid w:val="006606E2"/>
    <w:rsid w:val="00660F1D"/>
    <w:rsid w:val="006611D2"/>
    <w:rsid w:val="006615A7"/>
    <w:rsid w:val="00661C6C"/>
    <w:rsid w:val="0066277B"/>
    <w:rsid w:val="00662882"/>
    <w:rsid w:val="0066386E"/>
    <w:rsid w:val="006638C2"/>
    <w:rsid w:val="00663C05"/>
    <w:rsid w:val="00664C13"/>
    <w:rsid w:val="00664E8B"/>
    <w:rsid w:val="00665702"/>
    <w:rsid w:val="00666805"/>
    <w:rsid w:val="00667585"/>
    <w:rsid w:val="006677A5"/>
    <w:rsid w:val="00667EAC"/>
    <w:rsid w:val="00670303"/>
    <w:rsid w:val="006709B1"/>
    <w:rsid w:val="006713F8"/>
    <w:rsid w:val="0067184D"/>
    <w:rsid w:val="0067240C"/>
    <w:rsid w:val="006724D8"/>
    <w:rsid w:val="0067269C"/>
    <w:rsid w:val="006731A0"/>
    <w:rsid w:val="0067388C"/>
    <w:rsid w:val="00673CFF"/>
    <w:rsid w:val="00674355"/>
    <w:rsid w:val="006744D9"/>
    <w:rsid w:val="00674939"/>
    <w:rsid w:val="006758D1"/>
    <w:rsid w:val="00675A67"/>
    <w:rsid w:val="00675FE2"/>
    <w:rsid w:val="0067642D"/>
    <w:rsid w:val="006771D9"/>
    <w:rsid w:val="006778B5"/>
    <w:rsid w:val="00677C70"/>
    <w:rsid w:val="00677DA1"/>
    <w:rsid w:val="006800AD"/>
    <w:rsid w:val="006826CC"/>
    <w:rsid w:val="00682874"/>
    <w:rsid w:val="00682F7B"/>
    <w:rsid w:val="00683177"/>
    <w:rsid w:val="006834B7"/>
    <w:rsid w:val="00683A8D"/>
    <w:rsid w:val="00683F7E"/>
    <w:rsid w:val="006843AF"/>
    <w:rsid w:val="00684AA7"/>
    <w:rsid w:val="0068598E"/>
    <w:rsid w:val="006866E3"/>
    <w:rsid w:val="00686AB1"/>
    <w:rsid w:val="00686BE6"/>
    <w:rsid w:val="00686C73"/>
    <w:rsid w:val="0069074E"/>
    <w:rsid w:val="006908DB"/>
    <w:rsid w:val="006913F1"/>
    <w:rsid w:val="0069170A"/>
    <w:rsid w:val="0069204B"/>
    <w:rsid w:val="0069205F"/>
    <w:rsid w:val="0069257A"/>
    <w:rsid w:val="006937D5"/>
    <w:rsid w:val="0069399C"/>
    <w:rsid w:val="00693B21"/>
    <w:rsid w:val="006947F0"/>
    <w:rsid w:val="00694B07"/>
    <w:rsid w:val="00694BAD"/>
    <w:rsid w:val="00695B37"/>
    <w:rsid w:val="00695D19"/>
    <w:rsid w:val="00696D35"/>
    <w:rsid w:val="00697217"/>
    <w:rsid w:val="00697513"/>
    <w:rsid w:val="0069757C"/>
    <w:rsid w:val="00697898"/>
    <w:rsid w:val="006A0515"/>
    <w:rsid w:val="006A0965"/>
    <w:rsid w:val="006A0E7E"/>
    <w:rsid w:val="006A0FC3"/>
    <w:rsid w:val="006A16FF"/>
    <w:rsid w:val="006A17DC"/>
    <w:rsid w:val="006A1BA6"/>
    <w:rsid w:val="006A22A3"/>
    <w:rsid w:val="006A2312"/>
    <w:rsid w:val="006A2356"/>
    <w:rsid w:val="006A2474"/>
    <w:rsid w:val="006A28BE"/>
    <w:rsid w:val="006A29F8"/>
    <w:rsid w:val="006A2ED4"/>
    <w:rsid w:val="006A4FF4"/>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AF6"/>
    <w:rsid w:val="006B1C59"/>
    <w:rsid w:val="006B28CF"/>
    <w:rsid w:val="006B3E16"/>
    <w:rsid w:val="006B4331"/>
    <w:rsid w:val="006B49F6"/>
    <w:rsid w:val="006B5C84"/>
    <w:rsid w:val="006B5DD2"/>
    <w:rsid w:val="006B6619"/>
    <w:rsid w:val="006B6B02"/>
    <w:rsid w:val="006B6DAA"/>
    <w:rsid w:val="006B705C"/>
    <w:rsid w:val="006B7132"/>
    <w:rsid w:val="006B7D70"/>
    <w:rsid w:val="006C0A93"/>
    <w:rsid w:val="006C0C3E"/>
    <w:rsid w:val="006C18B7"/>
    <w:rsid w:val="006C19D1"/>
    <w:rsid w:val="006C2205"/>
    <w:rsid w:val="006C2A38"/>
    <w:rsid w:val="006C2C1C"/>
    <w:rsid w:val="006C38E6"/>
    <w:rsid w:val="006C3E1E"/>
    <w:rsid w:val="006C3F36"/>
    <w:rsid w:val="006C40B3"/>
    <w:rsid w:val="006C43D4"/>
    <w:rsid w:val="006C44DF"/>
    <w:rsid w:val="006C4982"/>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23E5"/>
    <w:rsid w:val="006D3405"/>
    <w:rsid w:val="006D3D0F"/>
    <w:rsid w:val="006D3FA5"/>
    <w:rsid w:val="006D4A70"/>
    <w:rsid w:val="006D520D"/>
    <w:rsid w:val="006D54CC"/>
    <w:rsid w:val="006D5FD5"/>
    <w:rsid w:val="006D6227"/>
    <w:rsid w:val="006D7134"/>
    <w:rsid w:val="006D7223"/>
    <w:rsid w:val="006D779E"/>
    <w:rsid w:val="006D7813"/>
    <w:rsid w:val="006D7EBE"/>
    <w:rsid w:val="006E0354"/>
    <w:rsid w:val="006E0E4C"/>
    <w:rsid w:val="006E0E88"/>
    <w:rsid w:val="006E1B28"/>
    <w:rsid w:val="006E249F"/>
    <w:rsid w:val="006E27C5"/>
    <w:rsid w:val="006E2BB5"/>
    <w:rsid w:val="006E2DC8"/>
    <w:rsid w:val="006E3112"/>
    <w:rsid w:val="006E39D7"/>
    <w:rsid w:val="006E3BE7"/>
    <w:rsid w:val="006E4356"/>
    <w:rsid w:val="006E4571"/>
    <w:rsid w:val="006E45E9"/>
    <w:rsid w:val="006E46D0"/>
    <w:rsid w:val="006E4A91"/>
    <w:rsid w:val="006E5756"/>
    <w:rsid w:val="006E5759"/>
    <w:rsid w:val="006E5D9A"/>
    <w:rsid w:val="006E6D6D"/>
    <w:rsid w:val="006E6FE5"/>
    <w:rsid w:val="006E778F"/>
    <w:rsid w:val="006E7859"/>
    <w:rsid w:val="006F0356"/>
    <w:rsid w:val="006F050A"/>
    <w:rsid w:val="006F0ACE"/>
    <w:rsid w:val="006F1573"/>
    <w:rsid w:val="006F1D4F"/>
    <w:rsid w:val="006F1F48"/>
    <w:rsid w:val="006F2871"/>
    <w:rsid w:val="006F3228"/>
    <w:rsid w:val="006F3966"/>
    <w:rsid w:val="006F4AA6"/>
    <w:rsid w:val="006F4DBC"/>
    <w:rsid w:val="006F4F21"/>
    <w:rsid w:val="006F58D3"/>
    <w:rsid w:val="006F60F7"/>
    <w:rsid w:val="006F634D"/>
    <w:rsid w:val="006F6978"/>
    <w:rsid w:val="006F6AC9"/>
    <w:rsid w:val="006F6B45"/>
    <w:rsid w:val="006F6E6E"/>
    <w:rsid w:val="006F74B8"/>
    <w:rsid w:val="006F7BA6"/>
    <w:rsid w:val="00700830"/>
    <w:rsid w:val="007014DA"/>
    <w:rsid w:val="00701674"/>
    <w:rsid w:val="00701DA0"/>
    <w:rsid w:val="00701F20"/>
    <w:rsid w:val="007020D4"/>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C55"/>
    <w:rsid w:val="007108D8"/>
    <w:rsid w:val="00710B2B"/>
    <w:rsid w:val="007113BE"/>
    <w:rsid w:val="0071157E"/>
    <w:rsid w:val="007115BA"/>
    <w:rsid w:val="00711F11"/>
    <w:rsid w:val="00711FCE"/>
    <w:rsid w:val="00712795"/>
    <w:rsid w:val="00712B7E"/>
    <w:rsid w:val="00712CBA"/>
    <w:rsid w:val="00713DCE"/>
    <w:rsid w:val="00713EFD"/>
    <w:rsid w:val="00714133"/>
    <w:rsid w:val="0071582A"/>
    <w:rsid w:val="00715F13"/>
    <w:rsid w:val="00716001"/>
    <w:rsid w:val="00716A24"/>
    <w:rsid w:val="00716BD8"/>
    <w:rsid w:val="00717280"/>
    <w:rsid w:val="00717421"/>
    <w:rsid w:val="00717AAF"/>
    <w:rsid w:val="00721399"/>
    <w:rsid w:val="0072166E"/>
    <w:rsid w:val="00721679"/>
    <w:rsid w:val="00721D85"/>
    <w:rsid w:val="007225D7"/>
    <w:rsid w:val="00722703"/>
    <w:rsid w:val="00722B19"/>
    <w:rsid w:val="00722F02"/>
    <w:rsid w:val="007232DF"/>
    <w:rsid w:val="00723562"/>
    <w:rsid w:val="007236F8"/>
    <w:rsid w:val="00723AFC"/>
    <w:rsid w:val="0072477F"/>
    <w:rsid w:val="00724D33"/>
    <w:rsid w:val="00725510"/>
    <w:rsid w:val="007255B7"/>
    <w:rsid w:val="007257BE"/>
    <w:rsid w:val="0072610A"/>
    <w:rsid w:val="007263E8"/>
    <w:rsid w:val="0072650C"/>
    <w:rsid w:val="0072664F"/>
    <w:rsid w:val="00726E11"/>
    <w:rsid w:val="00727071"/>
    <w:rsid w:val="00727242"/>
    <w:rsid w:val="00727CFB"/>
    <w:rsid w:val="00727E21"/>
    <w:rsid w:val="00730983"/>
    <w:rsid w:val="00731C7D"/>
    <w:rsid w:val="00731D02"/>
    <w:rsid w:val="00732523"/>
    <w:rsid w:val="0073334B"/>
    <w:rsid w:val="0073413D"/>
    <w:rsid w:val="0073419D"/>
    <w:rsid w:val="00734D02"/>
    <w:rsid w:val="00735401"/>
    <w:rsid w:val="00735867"/>
    <w:rsid w:val="00735972"/>
    <w:rsid w:val="00736ECE"/>
    <w:rsid w:val="00737096"/>
    <w:rsid w:val="0073715A"/>
    <w:rsid w:val="00737348"/>
    <w:rsid w:val="0074093E"/>
    <w:rsid w:val="0074249E"/>
    <w:rsid w:val="00742990"/>
    <w:rsid w:val="00742C16"/>
    <w:rsid w:val="0074320E"/>
    <w:rsid w:val="00743C26"/>
    <w:rsid w:val="007444C0"/>
    <w:rsid w:val="00744569"/>
    <w:rsid w:val="00744B8C"/>
    <w:rsid w:val="00744D3E"/>
    <w:rsid w:val="007452CF"/>
    <w:rsid w:val="0074588C"/>
    <w:rsid w:val="0074697D"/>
    <w:rsid w:val="00746CD2"/>
    <w:rsid w:val="00746F72"/>
    <w:rsid w:val="007500E4"/>
    <w:rsid w:val="00751CF0"/>
    <w:rsid w:val="00752551"/>
    <w:rsid w:val="007525DA"/>
    <w:rsid w:val="00753181"/>
    <w:rsid w:val="00753A6B"/>
    <w:rsid w:val="00754455"/>
    <w:rsid w:val="00754D7D"/>
    <w:rsid w:val="007550B4"/>
    <w:rsid w:val="00756780"/>
    <w:rsid w:val="00756CE2"/>
    <w:rsid w:val="00757096"/>
    <w:rsid w:val="00757853"/>
    <w:rsid w:val="00757958"/>
    <w:rsid w:val="00757DC1"/>
    <w:rsid w:val="00757F25"/>
    <w:rsid w:val="007601B6"/>
    <w:rsid w:val="00761E48"/>
    <w:rsid w:val="007620EB"/>
    <w:rsid w:val="0076227C"/>
    <w:rsid w:val="00762588"/>
    <w:rsid w:val="00762669"/>
    <w:rsid w:val="0076274A"/>
    <w:rsid w:val="00762CDA"/>
    <w:rsid w:val="0076433C"/>
    <w:rsid w:val="00764732"/>
    <w:rsid w:val="00765FD1"/>
    <w:rsid w:val="007661D2"/>
    <w:rsid w:val="007663F2"/>
    <w:rsid w:val="00770C66"/>
    <w:rsid w:val="00771175"/>
    <w:rsid w:val="0077189A"/>
    <w:rsid w:val="007719DB"/>
    <w:rsid w:val="00772072"/>
    <w:rsid w:val="00772F91"/>
    <w:rsid w:val="0077333A"/>
    <w:rsid w:val="007734A9"/>
    <w:rsid w:val="00773968"/>
    <w:rsid w:val="007739A8"/>
    <w:rsid w:val="00773AFC"/>
    <w:rsid w:val="00773D25"/>
    <w:rsid w:val="00773E8B"/>
    <w:rsid w:val="00773F65"/>
    <w:rsid w:val="0077434B"/>
    <w:rsid w:val="007747B8"/>
    <w:rsid w:val="00774C33"/>
    <w:rsid w:val="0077521E"/>
    <w:rsid w:val="007754D0"/>
    <w:rsid w:val="007754EA"/>
    <w:rsid w:val="00775868"/>
    <w:rsid w:val="007771C3"/>
    <w:rsid w:val="00777E61"/>
    <w:rsid w:val="00781048"/>
    <w:rsid w:val="007810F2"/>
    <w:rsid w:val="007815F4"/>
    <w:rsid w:val="00782785"/>
    <w:rsid w:val="0078317A"/>
    <w:rsid w:val="00783210"/>
    <w:rsid w:val="00783C68"/>
    <w:rsid w:val="007846F4"/>
    <w:rsid w:val="007850F8"/>
    <w:rsid w:val="00785352"/>
    <w:rsid w:val="00786352"/>
    <w:rsid w:val="00786A8F"/>
    <w:rsid w:val="007874A5"/>
    <w:rsid w:val="00787D7E"/>
    <w:rsid w:val="007902F8"/>
    <w:rsid w:val="00790777"/>
    <w:rsid w:val="00790FEC"/>
    <w:rsid w:val="00791761"/>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97A96"/>
    <w:rsid w:val="007A065B"/>
    <w:rsid w:val="007A083E"/>
    <w:rsid w:val="007A0920"/>
    <w:rsid w:val="007A0BD1"/>
    <w:rsid w:val="007A13E1"/>
    <w:rsid w:val="007A212F"/>
    <w:rsid w:val="007A2462"/>
    <w:rsid w:val="007A2D75"/>
    <w:rsid w:val="007A323B"/>
    <w:rsid w:val="007A393B"/>
    <w:rsid w:val="007A42C8"/>
    <w:rsid w:val="007A4535"/>
    <w:rsid w:val="007A50F3"/>
    <w:rsid w:val="007A5294"/>
    <w:rsid w:val="007A5B0B"/>
    <w:rsid w:val="007A5E77"/>
    <w:rsid w:val="007A66A5"/>
    <w:rsid w:val="007A6809"/>
    <w:rsid w:val="007A6AC6"/>
    <w:rsid w:val="007A6B41"/>
    <w:rsid w:val="007A6B76"/>
    <w:rsid w:val="007A72FB"/>
    <w:rsid w:val="007B008B"/>
    <w:rsid w:val="007B0AA2"/>
    <w:rsid w:val="007B0C6C"/>
    <w:rsid w:val="007B0D5D"/>
    <w:rsid w:val="007B0DE3"/>
    <w:rsid w:val="007B15BC"/>
    <w:rsid w:val="007B1C4E"/>
    <w:rsid w:val="007B1E92"/>
    <w:rsid w:val="007B27D2"/>
    <w:rsid w:val="007B2B4B"/>
    <w:rsid w:val="007B2CFE"/>
    <w:rsid w:val="007B2EAC"/>
    <w:rsid w:val="007B475C"/>
    <w:rsid w:val="007B4EF8"/>
    <w:rsid w:val="007B5195"/>
    <w:rsid w:val="007B58FA"/>
    <w:rsid w:val="007B63B7"/>
    <w:rsid w:val="007B72A5"/>
    <w:rsid w:val="007B7B72"/>
    <w:rsid w:val="007C01B6"/>
    <w:rsid w:val="007C01D9"/>
    <w:rsid w:val="007C0865"/>
    <w:rsid w:val="007C08DA"/>
    <w:rsid w:val="007C1173"/>
    <w:rsid w:val="007C118E"/>
    <w:rsid w:val="007C1283"/>
    <w:rsid w:val="007C18C2"/>
    <w:rsid w:val="007C2361"/>
    <w:rsid w:val="007C2576"/>
    <w:rsid w:val="007C259A"/>
    <w:rsid w:val="007C2EFF"/>
    <w:rsid w:val="007C3016"/>
    <w:rsid w:val="007C40FF"/>
    <w:rsid w:val="007C44A0"/>
    <w:rsid w:val="007C4AD5"/>
    <w:rsid w:val="007C4D3D"/>
    <w:rsid w:val="007C4E56"/>
    <w:rsid w:val="007C54FC"/>
    <w:rsid w:val="007C599A"/>
    <w:rsid w:val="007C5A4E"/>
    <w:rsid w:val="007C5ADC"/>
    <w:rsid w:val="007C5B4D"/>
    <w:rsid w:val="007C6E00"/>
    <w:rsid w:val="007C72A8"/>
    <w:rsid w:val="007D0151"/>
    <w:rsid w:val="007D0154"/>
    <w:rsid w:val="007D0ACF"/>
    <w:rsid w:val="007D0EC8"/>
    <w:rsid w:val="007D131B"/>
    <w:rsid w:val="007D1771"/>
    <w:rsid w:val="007D1ABE"/>
    <w:rsid w:val="007D2173"/>
    <w:rsid w:val="007D2289"/>
    <w:rsid w:val="007D2899"/>
    <w:rsid w:val="007D4316"/>
    <w:rsid w:val="007D47CD"/>
    <w:rsid w:val="007D570E"/>
    <w:rsid w:val="007D5B8E"/>
    <w:rsid w:val="007D62C0"/>
    <w:rsid w:val="007D6CE6"/>
    <w:rsid w:val="007D7DA4"/>
    <w:rsid w:val="007E0111"/>
    <w:rsid w:val="007E08FC"/>
    <w:rsid w:val="007E1193"/>
    <w:rsid w:val="007E1275"/>
    <w:rsid w:val="007E1D55"/>
    <w:rsid w:val="007E211F"/>
    <w:rsid w:val="007E2178"/>
    <w:rsid w:val="007E2B9C"/>
    <w:rsid w:val="007E32D9"/>
    <w:rsid w:val="007E3565"/>
    <w:rsid w:val="007E3C0E"/>
    <w:rsid w:val="007E532C"/>
    <w:rsid w:val="007E56F2"/>
    <w:rsid w:val="007E57E8"/>
    <w:rsid w:val="007E5B8D"/>
    <w:rsid w:val="007E622E"/>
    <w:rsid w:val="007E6511"/>
    <w:rsid w:val="007E66CC"/>
    <w:rsid w:val="007E70FC"/>
    <w:rsid w:val="007E74E4"/>
    <w:rsid w:val="007F047B"/>
    <w:rsid w:val="007F0B26"/>
    <w:rsid w:val="007F1496"/>
    <w:rsid w:val="007F1DB9"/>
    <w:rsid w:val="007F2379"/>
    <w:rsid w:val="007F275A"/>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49CE"/>
    <w:rsid w:val="00805AB2"/>
    <w:rsid w:val="0080631C"/>
    <w:rsid w:val="00806522"/>
    <w:rsid w:val="0080668D"/>
    <w:rsid w:val="00806D18"/>
    <w:rsid w:val="00806EFB"/>
    <w:rsid w:val="008070E2"/>
    <w:rsid w:val="0080737A"/>
    <w:rsid w:val="0080779D"/>
    <w:rsid w:val="008077EA"/>
    <w:rsid w:val="00807B5C"/>
    <w:rsid w:val="00807BD8"/>
    <w:rsid w:val="00807CF0"/>
    <w:rsid w:val="00807DE0"/>
    <w:rsid w:val="00807E5E"/>
    <w:rsid w:val="00810092"/>
    <w:rsid w:val="00810344"/>
    <w:rsid w:val="0081040C"/>
    <w:rsid w:val="008110B7"/>
    <w:rsid w:val="008112C2"/>
    <w:rsid w:val="008125C7"/>
    <w:rsid w:val="00813F05"/>
    <w:rsid w:val="0081448B"/>
    <w:rsid w:val="008144EA"/>
    <w:rsid w:val="00814834"/>
    <w:rsid w:val="00814986"/>
    <w:rsid w:val="0081515E"/>
    <w:rsid w:val="008152C9"/>
    <w:rsid w:val="00815361"/>
    <w:rsid w:val="00815410"/>
    <w:rsid w:val="00815DC2"/>
    <w:rsid w:val="008167D2"/>
    <w:rsid w:val="008167F9"/>
    <w:rsid w:val="008169E8"/>
    <w:rsid w:val="00816A67"/>
    <w:rsid w:val="00817528"/>
    <w:rsid w:val="00817E33"/>
    <w:rsid w:val="00820849"/>
    <w:rsid w:val="008208CD"/>
    <w:rsid w:val="008209B8"/>
    <w:rsid w:val="00821285"/>
    <w:rsid w:val="0082276A"/>
    <w:rsid w:val="00822ABF"/>
    <w:rsid w:val="008238B8"/>
    <w:rsid w:val="00823F44"/>
    <w:rsid w:val="0082472F"/>
    <w:rsid w:val="00824D2A"/>
    <w:rsid w:val="00824EC6"/>
    <w:rsid w:val="00826C93"/>
    <w:rsid w:val="008279F6"/>
    <w:rsid w:val="00827A0E"/>
    <w:rsid w:val="00827F68"/>
    <w:rsid w:val="00830D9F"/>
    <w:rsid w:val="008310D9"/>
    <w:rsid w:val="008318A3"/>
    <w:rsid w:val="00831A89"/>
    <w:rsid w:val="0083247C"/>
    <w:rsid w:val="0083341B"/>
    <w:rsid w:val="00834639"/>
    <w:rsid w:val="00835FD5"/>
    <w:rsid w:val="008362E2"/>
    <w:rsid w:val="00836C03"/>
    <w:rsid w:val="0083731E"/>
    <w:rsid w:val="00837353"/>
    <w:rsid w:val="00837AA5"/>
    <w:rsid w:val="0084009E"/>
    <w:rsid w:val="0084078A"/>
    <w:rsid w:val="008413EC"/>
    <w:rsid w:val="00841439"/>
    <w:rsid w:val="00841619"/>
    <w:rsid w:val="0084182C"/>
    <w:rsid w:val="00842010"/>
    <w:rsid w:val="0084318E"/>
    <w:rsid w:val="008436A4"/>
    <w:rsid w:val="0084379E"/>
    <w:rsid w:val="00843C1D"/>
    <w:rsid w:val="00843D86"/>
    <w:rsid w:val="00844161"/>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4999"/>
    <w:rsid w:val="00854C42"/>
    <w:rsid w:val="00855491"/>
    <w:rsid w:val="008562A0"/>
    <w:rsid w:val="00856531"/>
    <w:rsid w:val="0085660A"/>
    <w:rsid w:val="008566C8"/>
    <w:rsid w:val="00856E5C"/>
    <w:rsid w:val="00856FF7"/>
    <w:rsid w:val="0085743F"/>
    <w:rsid w:val="0085775F"/>
    <w:rsid w:val="00857AA3"/>
    <w:rsid w:val="00857D43"/>
    <w:rsid w:val="00857F8B"/>
    <w:rsid w:val="008605F2"/>
    <w:rsid w:val="00861728"/>
    <w:rsid w:val="00861C1E"/>
    <w:rsid w:val="00861DD3"/>
    <w:rsid w:val="00862075"/>
    <w:rsid w:val="008632C0"/>
    <w:rsid w:val="008637D0"/>
    <w:rsid w:val="00864186"/>
    <w:rsid w:val="008641E1"/>
    <w:rsid w:val="008645C0"/>
    <w:rsid w:val="0086474B"/>
    <w:rsid w:val="00865A8B"/>
    <w:rsid w:val="00865B97"/>
    <w:rsid w:val="00865EF2"/>
    <w:rsid w:val="008666A5"/>
    <w:rsid w:val="0086772C"/>
    <w:rsid w:val="0087024D"/>
    <w:rsid w:val="00870968"/>
    <w:rsid w:val="00870EAF"/>
    <w:rsid w:val="00871CE9"/>
    <w:rsid w:val="00872994"/>
    <w:rsid w:val="00874DFD"/>
    <w:rsid w:val="00875013"/>
    <w:rsid w:val="0087541C"/>
    <w:rsid w:val="00875D2B"/>
    <w:rsid w:val="008760A4"/>
    <w:rsid w:val="0087669A"/>
    <w:rsid w:val="00876B4B"/>
    <w:rsid w:val="008772BE"/>
    <w:rsid w:val="00877F4B"/>
    <w:rsid w:val="00880F6C"/>
    <w:rsid w:val="00881166"/>
    <w:rsid w:val="008817BC"/>
    <w:rsid w:val="00881D0A"/>
    <w:rsid w:val="00882083"/>
    <w:rsid w:val="00882400"/>
    <w:rsid w:val="00882E2E"/>
    <w:rsid w:val="00883201"/>
    <w:rsid w:val="00883CF5"/>
    <w:rsid w:val="00883EEA"/>
    <w:rsid w:val="008840C1"/>
    <w:rsid w:val="00884495"/>
    <w:rsid w:val="00884952"/>
    <w:rsid w:val="00884C9A"/>
    <w:rsid w:val="00885931"/>
    <w:rsid w:val="00885976"/>
    <w:rsid w:val="00885C1D"/>
    <w:rsid w:val="00885CB4"/>
    <w:rsid w:val="00886205"/>
    <w:rsid w:val="008863FC"/>
    <w:rsid w:val="00886758"/>
    <w:rsid w:val="00886B57"/>
    <w:rsid w:val="00886CF6"/>
    <w:rsid w:val="00886E2C"/>
    <w:rsid w:val="00887156"/>
    <w:rsid w:val="0088715C"/>
    <w:rsid w:val="0088723B"/>
    <w:rsid w:val="008877EE"/>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51A8"/>
    <w:rsid w:val="00895FAE"/>
    <w:rsid w:val="008968D7"/>
    <w:rsid w:val="00896DB2"/>
    <w:rsid w:val="00896EB8"/>
    <w:rsid w:val="008A013B"/>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38D"/>
    <w:rsid w:val="008B0929"/>
    <w:rsid w:val="008B0F95"/>
    <w:rsid w:val="008B13DF"/>
    <w:rsid w:val="008B13E7"/>
    <w:rsid w:val="008B1C49"/>
    <w:rsid w:val="008B1ED0"/>
    <w:rsid w:val="008B2117"/>
    <w:rsid w:val="008B23BB"/>
    <w:rsid w:val="008B27A2"/>
    <w:rsid w:val="008B356B"/>
    <w:rsid w:val="008B3955"/>
    <w:rsid w:val="008B3C72"/>
    <w:rsid w:val="008B3ED7"/>
    <w:rsid w:val="008B4792"/>
    <w:rsid w:val="008B4E9B"/>
    <w:rsid w:val="008B4FF8"/>
    <w:rsid w:val="008B5ED3"/>
    <w:rsid w:val="008B5F8A"/>
    <w:rsid w:val="008B64A6"/>
    <w:rsid w:val="008B6574"/>
    <w:rsid w:val="008B67E8"/>
    <w:rsid w:val="008B6932"/>
    <w:rsid w:val="008B6CE4"/>
    <w:rsid w:val="008B6D53"/>
    <w:rsid w:val="008B6F48"/>
    <w:rsid w:val="008B77F7"/>
    <w:rsid w:val="008B7B1D"/>
    <w:rsid w:val="008C004E"/>
    <w:rsid w:val="008C0215"/>
    <w:rsid w:val="008C10DA"/>
    <w:rsid w:val="008C11BE"/>
    <w:rsid w:val="008C23A2"/>
    <w:rsid w:val="008C333F"/>
    <w:rsid w:val="008C3BA8"/>
    <w:rsid w:val="008C3C8D"/>
    <w:rsid w:val="008C59CB"/>
    <w:rsid w:val="008C5B9A"/>
    <w:rsid w:val="008C5D34"/>
    <w:rsid w:val="008C684A"/>
    <w:rsid w:val="008C6C8A"/>
    <w:rsid w:val="008C6DDB"/>
    <w:rsid w:val="008C733E"/>
    <w:rsid w:val="008C7629"/>
    <w:rsid w:val="008C7D67"/>
    <w:rsid w:val="008C7F01"/>
    <w:rsid w:val="008D05D9"/>
    <w:rsid w:val="008D0DFF"/>
    <w:rsid w:val="008D0E03"/>
    <w:rsid w:val="008D0E97"/>
    <w:rsid w:val="008D1251"/>
    <w:rsid w:val="008D1F0C"/>
    <w:rsid w:val="008D207A"/>
    <w:rsid w:val="008D23C6"/>
    <w:rsid w:val="008D2E83"/>
    <w:rsid w:val="008D3567"/>
    <w:rsid w:val="008D3952"/>
    <w:rsid w:val="008D3AAB"/>
    <w:rsid w:val="008D3F73"/>
    <w:rsid w:val="008D41C8"/>
    <w:rsid w:val="008D48A5"/>
    <w:rsid w:val="008D59F7"/>
    <w:rsid w:val="008D5A2D"/>
    <w:rsid w:val="008D68DC"/>
    <w:rsid w:val="008D7109"/>
    <w:rsid w:val="008E0739"/>
    <w:rsid w:val="008E1130"/>
    <w:rsid w:val="008E1BE9"/>
    <w:rsid w:val="008E2026"/>
    <w:rsid w:val="008E2080"/>
    <w:rsid w:val="008E25C7"/>
    <w:rsid w:val="008E2C29"/>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E34"/>
    <w:rsid w:val="008F2E41"/>
    <w:rsid w:val="008F33AA"/>
    <w:rsid w:val="008F38FD"/>
    <w:rsid w:val="008F455D"/>
    <w:rsid w:val="008F4EFB"/>
    <w:rsid w:val="008F532F"/>
    <w:rsid w:val="008F5555"/>
    <w:rsid w:val="008F5EA6"/>
    <w:rsid w:val="008F6101"/>
    <w:rsid w:val="008F6897"/>
    <w:rsid w:val="008F78BE"/>
    <w:rsid w:val="00900053"/>
    <w:rsid w:val="009005EE"/>
    <w:rsid w:val="00900663"/>
    <w:rsid w:val="00903D25"/>
    <w:rsid w:val="00903EC0"/>
    <w:rsid w:val="009042F2"/>
    <w:rsid w:val="0090430B"/>
    <w:rsid w:val="00904814"/>
    <w:rsid w:val="00904CAB"/>
    <w:rsid w:val="0090542C"/>
    <w:rsid w:val="00905468"/>
    <w:rsid w:val="00905856"/>
    <w:rsid w:val="00905AB5"/>
    <w:rsid w:val="0090617D"/>
    <w:rsid w:val="0090634E"/>
    <w:rsid w:val="00906591"/>
    <w:rsid w:val="00906EB7"/>
    <w:rsid w:val="00907376"/>
    <w:rsid w:val="009076E4"/>
    <w:rsid w:val="0090797F"/>
    <w:rsid w:val="00907CFC"/>
    <w:rsid w:val="0091060A"/>
    <w:rsid w:val="00910802"/>
    <w:rsid w:val="00910BAF"/>
    <w:rsid w:val="00911040"/>
    <w:rsid w:val="0091133F"/>
    <w:rsid w:val="00911ED3"/>
    <w:rsid w:val="00912095"/>
    <w:rsid w:val="00912569"/>
    <w:rsid w:val="00913040"/>
    <w:rsid w:val="009135DB"/>
    <w:rsid w:val="009136DA"/>
    <w:rsid w:val="00913D3D"/>
    <w:rsid w:val="00913FF8"/>
    <w:rsid w:val="0091417E"/>
    <w:rsid w:val="00914799"/>
    <w:rsid w:val="00914A3A"/>
    <w:rsid w:val="00914A5C"/>
    <w:rsid w:val="00915590"/>
    <w:rsid w:val="009159CA"/>
    <w:rsid w:val="00915B3C"/>
    <w:rsid w:val="00915EC8"/>
    <w:rsid w:val="0091628A"/>
    <w:rsid w:val="00916C47"/>
    <w:rsid w:val="00917B84"/>
    <w:rsid w:val="009200ED"/>
    <w:rsid w:val="009201E7"/>
    <w:rsid w:val="00920205"/>
    <w:rsid w:val="009205AD"/>
    <w:rsid w:val="009212FA"/>
    <w:rsid w:val="009224E7"/>
    <w:rsid w:val="0092276F"/>
    <w:rsid w:val="00922DE5"/>
    <w:rsid w:val="00922F1E"/>
    <w:rsid w:val="00923466"/>
    <w:rsid w:val="00923475"/>
    <w:rsid w:val="00923655"/>
    <w:rsid w:val="00923C16"/>
    <w:rsid w:val="0092405A"/>
    <w:rsid w:val="0092631C"/>
    <w:rsid w:val="0092647C"/>
    <w:rsid w:val="00926EC6"/>
    <w:rsid w:val="00930039"/>
    <w:rsid w:val="0093022F"/>
    <w:rsid w:val="00930579"/>
    <w:rsid w:val="009307BC"/>
    <w:rsid w:val="00930AF8"/>
    <w:rsid w:val="0093144C"/>
    <w:rsid w:val="009314C8"/>
    <w:rsid w:val="0093196F"/>
    <w:rsid w:val="00932814"/>
    <w:rsid w:val="00932836"/>
    <w:rsid w:val="00932C3B"/>
    <w:rsid w:val="00932F38"/>
    <w:rsid w:val="009339EC"/>
    <w:rsid w:val="009340B4"/>
    <w:rsid w:val="0093435C"/>
    <w:rsid w:val="00934D43"/>
    <w:rsid w:val="00935285"/>
    <w:rsid w:val="009355B9"/>
    <w:rsid w:val="00936241"/>
    <w:rsid w:val="00936A90"/>
    <w:rsid w:val="0093763B"/>
    <w:rsid w:val="00940474"/>
    <w:rsid w:val="00940694"/>
    <w:rsid w:val="009407FC"/>
    <w:rsid w:val="00940CCA"/>
    <w:rsid w:val="00940E8F"/>
    <w:rsid w:val="00941429"/>
    <w:rsid w:val="009416AD"/>
    <w:rsid w:val="009417D0"/>
    <w:rsid w:val="009428CB"/>
    <w:rsid w:val="00943066"/>
    <w:rsid w:val="00943322"/>
    <w:rsid w:val="0094443D"/>
    <w:rsid w:val="0094506E"/>
    <w:rsid w:val="009457D0"/>
    <w:rsid w:val="00945FF1"/>
    <w:rsid w:val="009462C0"/>
    <w:rsid w:val="009470D1"/>
    <w:rsid w:val="009476BF"/>
    <w:rsid w:val="00947739"/>
    <w:rsid w:val="00947BD7"/>
    <w:rsid w:val="00947CE3"/>
    <w:rsid w:val="00950813"/>
    <w:rsid w:val="00951215"/>
    <w:rsid w:val="0095192B"/>
    <w:rsid w:val="009526C6"/>
    <w:rsid w:val="0095272C"/>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4E6"/>
    <w:rsid w:val="00961A9C"/>
    <w:rsid w:val="00961D07"/>
    <w:rsid w:val="00961FE2"/>
    <w:rsid w:val="0096288D"/>
    <w:rsid w:val="00963D08"/>
    <w:rsid w:val="00964255"/>
    <w:rsid w:val="00964583"/>
    <w:rsid w:val="00964592"/>
    <w:rsid w:val="00964608"/>
    <w:rsid w:val="00965077"/>
    <w:rsid w:val="009657FE"/>
    <w:rsid w:val="0096593F"/>
    <w:rsid w:val="00965DC9"/>
    <w:rsid w:val="00966A20"/>
    <w:rsid w:val="00967EDE"/>
    <w:rsid w:val="00970040"/>
    <w:rsid w:val="00970BDC"/>
    <w:rsid w:val="00970CE1"/>
    <w:rsid w:val="00971090"/>
    <w:rsid w:val="00971980"/>
    <w:rsid w:val="00971DBA"/>
    <w:rsid w:val="00971F5E"/>
    <w:rsid w:val="00972636"/>
    <w:rsid w:val="00972DB8"/>
    <w:rsid w:val="00973219"/>
    <w:rsid w:val="00973718"/>
    <w:rsid w:val="00974649"/>
    <w:rsid w:val="00974B5A"/>
    <w:rsid w:val="00975224"/>
    <w:rsid w:val="009752F3"/>
    <w:rsid w:val="00975898"/>
    <w:rsid w:val="009758B3"/>
    <w:rsid w:val="00975FB6"/>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323E"/>
    <w:rsid w:val="009833C7"/>
    <w:rsid w:val="009833FD"/>
    <w:rsid w:val="00983671"/>
    <w:rsid w:val="00983B17"/>
    <w:rsid w:val="00983EAA"/>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913"/>
    <w:rsid w:val="0099315C"/>
    <w:rsid w:val="00993E0F"/>
    <w:rsid w:val="0099502F"/>
    <w:rsid w:val="0099528A"/>
    <w:rsid w:val="00996CD1"/>
    <w:rsid w:val="0099731F"/>
    <w:rsid w:val="0099797E"/>
    <w:rsid w:val="00997E2A"/>
    <w:rsid w:val="009A015F"/>
    <w:rsid w:val="009A01D8"/>
    <w:rsid w:val="009A0750"/>
    <w:rsid w:val="009A1247"/>
    <w:rsid w:val="009A14E4"/>
    <w:rsid w:val="009A1DC5"/>
    <w:rsid w:val="009A245D"/>
    <w:rsid w:val="009A2A54"/>
    <w:rsid w:val="009A3970"/>
    <w:rsid w:val="009A3C45"/>
    <w:rsid w:val="009A42BC"/>
    <w:rsid w:val="009A4651"/>
    <w:rsid w:val="009A49A2"/>
    <w:rsid w:val="009A4D02"/>
    <w:rsid w:val="009A55A2"/>
    <w:rsid w:val="009A56F8"/>
    <w:rsid w:val="009A6049"/>
    <w:rsid w:val="009A7566"/>
    <w:rsid w:val="009B0165"/>
    <w:rsid w:val="009B069B"/>
    <w:rsid w:val="009B15FC"/>
    <w:rsid w:val="009B17BF"/>
    <w:rsid w:val="009B17EC"/>
    <w:rsid w:val="009B2072"/>
    <w:rsid w:val="009B2851"/>
    <w:rsid w:val="009B2D41"/>
    <w:rsid w:val="009B2DD8"/>
    <w:rsid w:val="009B2EFD"/>
    <w:rsid w:val="009B2F85"/>
    <w:rsid w:val="009B3BDE"/>
    <w:rsid w:val="009B45EB"/>
    <w:rsid w:val="009B4B74"/>
    <w:rsid w:val="009B4EA0"/>
    <w:rsid w:val="009B55C9"/>
    <w:rsid w:val="009B6014"/>
    <w:rsid w:val="009B61E4"/>
    <w:rsid w:val="009B6EBF"/>
    <w:rsid w:val="009B7262"/>
    <w:rsid w:val="009B73DC"/>
    <w:rsid w:val="009B79C2"/>
    <w:rsid w:val="009C0075"/>
    <w:rsid w:val="009C02C5"/>
    <w:rsid w:val="009C04FC"/>
    <w:rsid w:val="009C0B50"/>
    <w:rsid w:val="009C22CD"/>
    <w:rsid w:val="009C23B5"/>
    <w:rsid w:val="009C266C"/>
    <w:rsid w:val="009C267D"/>
    <w:rsid w:val="009C2D78"/>
    <w:rsid w:val="009C35FC"/>
    <w:rsid w:val="009C371D"/>
    <w:rsid w:val="009C3935"/>
    <w:rsid w:val="009C412C"/>
    <w:rsid w:val="009C46D2"/>
    <w:rsid w:val="009C4F21"/>
    <w:rsid w:val="009C591E"/>
    <w:rsid w:val="009C5C71"/>
    <w:rsid w:val="009C5DCE"/>
    <w:rsid w:val="009C669D"/>
    <w:rsid w:val="009C66FE"/>
    <w:rsid w:val="009C67FD"/>
    <w:rsid w:val="009C6982"/>
    <w:rsid w:val="009C6DFC"/>
    <w:rsid w:val="009C70E2"/>
    <w:rsid w:val="009C75C0"/>
    <w:rsid w:val="009C760D"/>
    <w:rsid w:val="009C769F"/>
    <w:rsid w:val="009C77B5"/>
    <w:rsid w:val="009C7F7C"/>
    <w:rsid w:val="009D009D"/>
    <w:rsid w:val="009D013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613F"/>
    <w:rsid w:val="009D69A7"/>
    <w:rsid w:val="009D6E6E"/>
    <w:rsid w:val="009D7624"/>
    <w:rsid w:val="009D780D"/>
    <w:rsid w:val="009E083B"/>
    <w:rsid w:val="009E09BD"/>
    <w:rsid w:val="009E0F8C"/>
    <w:rsid w:val="009E192A"/>
    <w:rsid w:val="009E1E8F"/>
    <w:rsid w:val="009E20EB"/>
    <w:rsid w:val="009E2636"/>
    <w:rsid w:val="009E27F4"/>
    <w:rsid w:val="009E31D9"/>
    <w:rsid w:val="009E429A"/>
    <w:rsid w:val="009E42CF"/>
    <w:rsid w:val="009E43A5"/>
    <w:rsid w:val="009E45C4"/>
    <w:rsid w:val="009E48F6"/>
    <w:rsid w:val="009E4C74"/>
    <w:rsid w:val="009E5283"/>
    <w:rsid w:val="009E5FE9"/>
    <w:rsid w:val="009F1597"/>
    <w:rsid w:val="009F1E11"/>
    <w:rsid w:val="009F1E72"/>
    <w:rsid w:val="009F1ECF"/>
    <w:rsid w:val="009F230A"/>
    <w:rsid w:val="009F2926"/>
    <w:rsid w:val="009F29C8"/>
    <w:rsid w:val="009F2E12"/>
    <w:rsid w:val="009F2E3C"/>
    <w:rsid w:val="009F36F2"/>
    <w:rsid w:val="009F3C21"/>
    <w:rsid w:val="009F4335"/>
    <w:rsid w:val="009F48F8"/>
    <w:rsid w:val="009F52C9"/>
    <w:rsid w:val="009F59B4"/>
    <w:rsid w:val="009F5F9F"/>
    <w:rsid w:val="009F603A"/>
    <w:rsid w:val="009F63C2"/>
    <w:rsid w:val="009F6649"/>
    <w:rsid w:val="009F7216"/>
    <w:rsid w:val="009F7497"/>
    <w:rsid w:val="00A00386"/>
    <w:rsid w:val="00A00453"/>
    <w:rsid w:val="00A00AE1"/>
    <w:rsid w:val="00A00DD6"/>
    <w:rsid w:val="00A00E73"/>
    <w:rsid w:val="00A017B5"/>
    <w:rsid w:val="00A01AD7"/>
    <w:rsid w:val="00A027AF"/>
    <w:rsid w:val="00A02815"/>
    <w:rsid w:val="00A0365B"/>
    <w:rsid w:val="00A038C1"/>
    <w:rsid w:val="00A038E7"/>
    <w:rsid w:val="00A04AB4"/>
    <w:rsid w:val="00A04BB4"/>
    <w:rsid w:val="00A05517"/>
    <w:rsid w:val="00A05A14"/>
    <w:rsid w:val="00A05A26"/>
    <w:rsid w:val="00A061EC"/>
    <w:rsid w:val="00A0685D"/>
    <w:rsid w:val="00A06F73"/>
    <w:rsid w:val="00A0728D"/>
    <w:rsid w:val="00A072C5"/>
    <w:rsid w:val="00A07817"/>
    <w:rsid w:val="00A10664"/>
    <w:rsid w:val="00A10771"/>
    <w:rsid w:val="00A10D63"/>
    <w:rsid w:val="00A13382"/>
    <w:rsid w:val="00A135F9"/>
    <w:rsid w:val="00A13D4D"/>
    <w:rsid w:val="00A14118"/>
    <w:rsid w:val="00A14CCA"/>
    <w:rsid w:val="00A14E3E"/>
    <w:rsid w:val="00A14F0A"/>
    <w:rsid w:val="00A15A19"/>
    <w:rsid w:val="00A15FFD"/>
    <w:rsid w:val="00A15FFE"/>
    <w:rsid w:val="00A162ED"/>
    <w:rsid w:val="00A16647"/>
    <w:rsid w:val="00A16AE1"/>
    <w:rsid w:val="00A16EB2"/>
    <w:rsid w:val="00A1737C"/>
    <w:rsid w:val="00A175D2"/>
    <w:rsid w:val="00A179C1"/>
    <w:rsid w:val="00A2046F"/>
    <w:rsid w:val="00A2108D"/>
    <w:rsid w:val="00A214CA"/>
    <w:rsid w:val="00A21B05"/>
    <w:rsid w:val="00A21BE5"/>
    <w:rsid w:val="00A21EEF"/>
    <w:rsid w:val="00A2240D"/>
    <w:rsid w:val="00A227A2"/>
    <w:rsid w:val="00A22D92"/>
    <w:rsid w:val="00A235BD"/>
    <w:rsid w:val="00A23D27"/>
    <w:rsid w:val="00A23D86"/>
    <w:rsid w:val="00A23EB5"/>
    <w:rsid w:val="00A23F16"/>
    <w:rsid w:val="00A24673"/>
    <w:rsid w:val="00A24C76"/>
    <w:rsid w:val="00A24CF6"/>
    <w:rsid w:val="00A25256"/>
    <w:rsid w:val="00A25B5B"/>
    <w:rsid w:val="00A262F3"/>
    <w:rsid w:val="00A26B2B"/>
    <w:rsid w:val="00A2732D"/>
    <w:rsid w:val="00A2734B"/>
    <w:rsid w:val="00A2794D"/>
    <w:rsid w:val="00A27A6E"/>
    <w:rsid w:val="00A3037E"/>
    <w:rsid w:val="00A3069E"/>
    <w:rsid w:val="00A307F4"/>
    <w:rsid w:val="00A30ADB"/>
    <w:rsid w:val="00A30D12"/>
    <w:rsid w:val="00A310A7"/>
    <w:rsid w:val="00A31110"/>
    <w:rsid w:val="00A31F3C"/>
    <w:rsid w:val="00A321A2"/>
    <w:rsid w:val="00A34214"/>
    <w:rsid w:val="00A34DCF"/>
    <w:rsid w:val="00A360C1"/>
    <w:rsid w:val="00A364F4"/>
    <w:rsid w:val="00A366D3"/>
    <w:rsid w:val="00A36927"/>
    <w:rsid w:val="00A36E72"/>
    <w:rsid w:val="00A36FC4"/>
    <w:rsid w:val="00A37F64"/>
    <w:rsid w:val="00A407AC"/>
    <w:rsid w:val="00A4085F"/>
    <w:rsid w:val="00A40A6D"/>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FAC"/>
    <w:rsid w:val="00A4733B"/>
    <w:rsid w:val="00A4745D"/>
    <w:rsid w:val="00A47CFE"/>
    <w:rsid w:val="00A501AA"/>
    <w:rsid w:val="00A50607"/>
    <w:rsid w:val="00A50898"/>
    <w:rsid w:val="00A5093A"/>
    <w:rsid w:val="00A51663"/>
    <w:rsid w:val="00A516DA"/>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8C7"/>
    <w:rsid w:val="00A56AD4"/>
    <w:rsid w:val="00A56CC7"/>
    <w:rsid w:val="00A56DCF"/>
    <w:rsid w:val="00A57706"/>
    <w:rsid w:val="00A57C83"/>
    <w:rsid w:val="00A57F61"/>
    <w:rsid w:val="00A60A17"/>
    <w:rsid w:val="00A61B4F"/>
    <w:rsid w:val="00A61BF2"/>
    <w:rsid w:val="00A61C32"/>
    <w:rsid w:val="00A61E45"/>
    <w:rsid w:val="00A6267D"/>
    <w:rsid w:val="00A632B9"/>
    <w:rsid w:val="00A63319"/>
    <w:rsid w:val="00A6367C"/>
    <w:rsid w:val="00A63BE0"/>
    <w:rsid w:val="00A63EAA"/>
    <w:rsid w:val="00A64224"/>
    <w:rsid w:val="00A6525D"/>
    <w:rsid w:val="00A65635"/>
    <w:rsid w:val="00A65A23"/>
    <w:rsid w:val="00A66AFB"/>
    <w:rsid w:val="00A66C74"/>
    <w:rsid w:val="00A6754A"/>
    <w:rsid w:val="00A675C8"/>
    <w:rsid w:val="00A67790"/>
    <w:rsid w:val="00A677BF"/>
    <w:rsid w:val="00A67F8B"/>
    <w:rsid w:val="00A704FC"/>
    <w:rsid w:val="00A70A2D"/>
    <w:rsid w:val="00A70A64"/>
    <w:rsid w:val="00A71446"/>
    <w:rsid w:val="00A71E21"/>
    <w:rsid w:val="00A722EA"/>
    <w:rsid w:val="00A7264B"/>
    <w:rsid w:val="00A728D6"/>
    <w:rsid w:val="00A72BF1"/>
    <w:rsid w:val="00A737B1"/>
    <w:rsid w:val="00A738A6"/>
    <w:rsid w:val="00A7399B"/>
    <w:rsid w:val="00A73ADE"/>
    <w:rsid w:val="00A73CC6"/>
    <w:rsid w:val="00A745F2"/>
    <w:rsid w:val="00A7519E"/>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F8F"/>
    <w:rsid w:val="00A84EE9"/>
    <w:rsid w:val="00A85EF8"/>
    <w:rsid w:val="00A865BA"/>
    <w:rsid w:val="00A87954"/>
    <w:rsid w:val="00A903C8"/>
    <w:rsid w:val="00A91634"/>
    <w:rsid w:val="00A919E3"/>
    <w:rsid w:val="00A93EAF"/>
    <w:rsid w:val="00A941DA"/>
    <w:rsid w:val="00A94611"/>
    <w:rsid w:val="00A952EA"/>
    <w:rsid w:val="00A954A7"/>
    <w:rsid w:val="00A958A5"/>
    <w:rsid w:val="00A95ED3"/>
    <w:rsid w:val="00A96080"/>
    <w:rsid w:val="00A971F8"/>
    <w:rsid w:val="00A9739A"/>
    <w:rsid w:val="00A97778"/>
    <w:rsid w:val="00A97B21"/>
    <w:rsid w:val="00A97FB1"/>
    <w:rsid w:val="00AA04D8"/>
    <w:rsid w:val="00AA0B85"/>
    <w:rsid w:val="00AA11A2"/>
    <w:rsid w:val="00AA1334"/>
    <w:rsid w:val="00AA145D"/>
    <w:rsid w:val="00AA1A94"/>
    <w:rsid w:val="00AA1CC0"/>
    <w:rsid w:val="00AA229C"/>
    <w:rsid w:val="00AA2A27"/>
    <w:rsid w:val="00AA2CAB"/>
    <w:rsid w:val="00AA3476"/>
    <w:rsid w:val="00AA397D"/>
    <w:rsid w:val="00AA490F"/>
    <w:rsid w:val="00AA4CA3"/>
    <w:rsid w:val="00AA4DBE"/>
    <w:rsid w:val="00AA5315"/>
    <w:rsid w:val="00AA539D"/>
    <w:rsid w:val="00AA5550"/>
    <w:rsid w:val="00AA5603"/>
    <w:rsid w:val="00AA58B2"/>
    <w:rsid w:val="00AA5B0E"/>
    <w:rsid w:val="00AA6FAB"/>
    <w:rsid w:val="00AB09D3"/>
    <w:rsid w:val="00AB1695"/>
    <w:rsid w:val="00AB16EB"/>
    <w:rsid w:val="00AB194B"/>
    <w:rsid w:val="00AB19DD"/>
    <w:rsid w:val="00AB1AAE"/>
    <w:rsid w:val="00AB1EE5"/>
    <w:rsid w:val="00AB21F9"/>
    <w:rsid w:val="00AB2306"/>
    <w:rsid w:val="00AB38FE"/>
    <w:rsid w:val="00AB3909"/>
    <w:rsid w:val="00AB393C"/>
    <w:rsid w:val="00AB4143"/>
    <w:rsid w:val="00AB488E"/>
    <w:rsid w:val="00AB4A58"/>
    <w:rsid w:val="00AB5D95"/>
    <w:rsid w:val="00AB617A"/>
    <w:rsid w:val="00AB6415"/>
    <w:rsid w:val="00AB6943"/>
    <w:rsid w:val="00AC143B"/>
    <w:rsid w:val="00AC1680"/>
    <w:rsid w:val="00AC1807"/>
    <w:rsid w:val="00AC1C53"/>
    <w:rsid w:val="00AC1D9E"/>
    <w:rsid w:val="00AC1DB9"/>
    <w:rsid w:val="00AC243C"/>
    <w:rsid w:val="00AC3599"/>
    <w:rsid w:val="00AC3679"/>
    <w:rsid w:val="00AC36F0"/>
    <w:rsid w:val="00AC38DA"/>
    <w:rsid w:val="00AC3C05"/>
    <w:rsid w:val="00AC540F"/>
    <w:rsid w:val="00AC5482"/>
    <w:rsid w:val="00AC5532"/>
    <w:rsid w:val="00AC560C"/>
    <w:rsid w:val="00AC58B4"/>
    <w:rsid w:val="00AC5BDB"/>
    <w:rsid w:val="00AC6C3A"/>
    <w:rsid w:val="00AC7012"/>
    <w:rsid w:val="00AC7102"/>
    <w:rsid w:val="00AC7471"/>
    <w:rsid w:val="00AC7E61"/>
    <w:rsid w:val="00AD032F"/>
    <w:rsid w:val="00AD18BA"/>
    <w:rsid w:val="00AD2982"/>
    <w:rsid w:val="00AD2C0F"/>
    <w:rsid w:val="00AD2D37"/>
    <w:rsid w:val="00AD2DF4"/>
    <w:rsid w:val="00AD3125"/>
    <w:rsid w:val="00AD3602"/>
    <w:rsid w:val="00AD3BD9"/>
    <w:rsid w:val="00AD3BF6"/>
    <w:rsid w:val="00AD46EA"/>
    <w:rsid w:val="00AD4BB3"/>
    <w:rsid w:val="00AD4F75"/>
    <w:rsid w:val="00AD5333"/>
    <w:rsid w:val="00AD555B"/>
    <w:rsid w:val="00AD602B"/>
    <w:rsid w:val="00AD693F"/>
    <w:rsid w:val="00AD7289"/>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4E5E"/>
    <w:rsid w:val="00AE5086"/>
    <w:rsid w:val="00AE5463"/>
    <w:rsid w:val="00AE5708"/>
    <w:rsid w:val="00AE5A9E"/>
    <w:rsid w:val="00AE5CBE"/>
    <w:rsid w:val="00AE60C6"/>
    <w:rsid w:val="00AE62C0"/>
    <w:rsid w:val="00AE6F9E"/>
    <w:rsid w:val="00AE72D1"/>
    <w:rsid w:val="00AE7DB5"/>
    <w:rsid w:val="00AF1433"/>
    <w:rsid w:val="00AF2A89"/>
    <w:rsid w:val="00AF2ED0"/>
    <w:rsid w:val="00AF2FEC"/>
    <w:rsid w:val="00AF3033"/>
    <w:rsid w:val="00AF37CB"/>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7E"/>
    <w:rsid w:val="00B00098"/>
    <w:rsid w:val="00B003AA"/>
    <w:rsid w:val="00B003B9"/>
    <w:rsid w:val="00B0079F"/>
    <w:rsid w:val="00B007B1"/>
    <w:rsid w:val="00B0092A"/>
    <w:rsid w:val="00B01117"/>
    <w:rsid w:val="00B01588"/>
    <w:rsid w:val="00B01816"/>
    <w:rsid w:val="00B01C49"/>
    <w:rsid w:val="00B023E6"/>
    <w:rsid w:val="00B027F5"/>
    <w:rsid w:val="00B03E27"/>
    <w:rsid w:val="00B044CF"/>
    <w:rsid w:val="00B0487D"/>
    <w:rsid w:val="00B048D4"/>
    <w:rsid w:val="00B04CBE"/>
    <w:rsid w:val="00B04EC5"/>
    <w:rsid w:val="00B05290"/>
    <w:rsid w:val="00B05F1C"/>
    <w:rsid w:val="00B0637D"/>
    <w:rsid w:val="00B06B40"/>
    <w:rsid w:val="00B07386"/>
    <w:rsid w:val="00B0757A"/>
    <w:rsid w:val="00B075C2"/>
    <w:rsid w:val="00B07D3B"/>
    <w:rsid w:val="00B102AD"/>
    <w:rsid w:val="00B10832"/>
    <w:rsid w:val="00B128D7"/>
    <w:rsid w:val="00B12D6A"/>
    <w:rsid w:val="00B137BA"/>
    <w:rsid w:val="00B142CC"/>
    <w:rsid w:val="00B14745"/>
    <w:rsid w:val="00B14828"/>
    <w:rsid w:val="00B1488E"/>
    <w:rsid w:val="00B14EF7"/>
    <w:rsid w:val="00B14FEE"/>
    <w:rsid w:val="00B151FF"/>
    <w:rsid w:val="00B154A3"/>
    <w:rsid w:val="00B1624F"/>
    <w:rsid w:val="00B16378"/>
    <w:rsid w:val="00B165FB"/>
    <w:rsid w:val="00B168FE"/>
    <w:rsid w:val="00B2023A"/>
    <w:rsid w:val="00B2068B"/>
    <w:rsid w:val="00B20AC8"/>
    <w:rsid w:val="00B20C4A"/>
    <w:rsid w:val="00B2152F"/>
    <w:rsid w:val="00B21ECA"/>
    <w:rsid w:val="00B2257C"/>
    <w:rsid w:val="00B2267D"/>
    <w:rsid w:val="00B227E8"/>
    <w:rsid w:val="00B22E28"/>
    <w:rsid w:val="00B23059"/>
    <w:rsid w:val="00B236A8"/>
    <w:rsid w:val="00B23BFE"/>
    <w:rsid w:val="00B2426B"/>
    <w:rsid w:val="00B245F0"/>
    <w:rsid w:val="00B2595B"/>
    <w:rsid w:val="00B25B31"/>
    <w:rsid w:val="00B25D2D"/>
    <w:rsid w:val="00B25D53"/>
    <w:rsid w:val="00B25F49"/>
    <w:rsid w:val="00B26956"/>
    <w:rsid w:val="00B26BF3"/>
    <w:rsid w:val="00B26E10"/>
    <w:rsid w:val="00B274E7"/>
    <w:rsid w:val="00B27515"/>
    <w:rsid w:val="00B276BA"/>
    <w:rsid w:val="00B27991"/>
    <w:rsid w:val="00B27B7B"/>
    <w:rsid w:val="00B27D77"/>
    <w:rsid w:val="00B27E06"/>
    <w:rsid w:val="00B30109"/>
    <w:rsid w:val="00B31161"/>
    <w:rsid w:val="00B3136E"/>
    <w:rsid w:val="00B32368"/>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FC8"/>
    <w:rsid w:val="00B37E7C"/>
    <w:rsid w:val="00B409AF"/>
    <w:rsid w:val="00B411EC"/>
    <w:rsid w:val="00B41273"/>
    <w:rsid w:val="00B41352"/>
    <w:rsid w:val="00B41374"/>
    <w:rsid w:val="00B413BD"/>
    <w:rsid w:val="00B423EC"/>
    <w:rsid w:val="00B432A5"/>
    <w:rsid w:val="00B44238"/>
    <w:rsid w:val="00B45073"/>
    <w:rsid w:val="00B4517E"/>
    <w:rsid w:val="00B45897"/>
    <w:rsid w:val="00B45A3A"/>
    <w:rsid w:val="00B45C37"/>
    <w:rsid w:val="00B45C72"/>
    <w:rsid w:val="00B45D4D"/>
    <w:rsid w:val="00B46047"/>
    <w:rsid w:val="00B463B6"/>
    <w:rsid w:val="00B46D4C"/>
    <w:rsid w:val="00B46FF9"/>
    <w:rsid w:val="00B474C4"/>
    <w:rsid w:val="00B47D08"/>
    <w:rsid w:val="00B50192"/>
    <w:rsid w:val="00B509FF"/>
    <w:rsid w:val="00B5194E"/>
    <w:rsid w:val="00B519F4"/>
    <w:rsid w:val="00B5226E"/>
    <w:rsid w:val="00B5234E"/>
    <w:rsid w:val="00B53267"/>
    <w:rsid w:val="00B53DBF"/>
    <w:rsid w:val="00B5471A"/>
    <w:rsid w:val="00B54954"/>
    <w:rsid w:val="00B56138"/>
    <w:rsid w:val="00B573E6"/>
    <w:rsid w:val="00B57C8E"/>
    <w:rsid w:val="00B57E11"/>
    <w:rsid w:val="00B6022D"/>
    <w:rsid w:val="00B606A2"/>
    <w:rsid w:val="00B61825"/>
    <w:rsid w:val="00B61C7E"/>
    <w:rsid w:val="00B61F6F"/>
    <w:rsid w:val="00B62B5E"/>
    <w:rsid w:val="00B63729"/>
    <w:rsid w:val="00B63934"/>
    <w:rsid w:val="00B6450F"/>
    <w:rsid w:val="00B64F9D"/>
    <w:rsid w:val="00B65A22"/>
    <w:rsid w:val="00B65AC5"/>
    <w:rsid w:val="00B66162"/>
    <w:rsid w:val="00B66188"/>
    <w:rsid w:val="00B66766"/>
    <w:rsid w:val="00B66EC0"/>
    <w:rsid w:val="00B7075E"/>
    <w:rsid w:val="00B709D0"/>
    <w:rsid w:val="00B712A1"/>
    <w:rsid w:val="00B71B2A"/>
    <w:rsid w:val="00B72124"/>
    <w:rsid w:val="00B72140"/>
    <w:rsid w:val="00B726D7"/>
    <w:rsid w:val="00B72C17"/>
    <w:rsid w:val="00B7387F"/>
    <w:rsid w:val="00B73AA6"/>
    <w:rsid w:val="00B73E51"/>
    <w:rsid w:val="00B740CB"/>
    <w:rsid w:val="00B742DC"/>
    <w:rsid w:val="00B7441F"/>
    <w:rsid w:val="00B745E0"/>
    <w:rsid w:val="00B755FD"/>
    <w:rsid w:val="00B757A9"/>
    <w:rsid w:val="00B7658D"/>
    <w:rsid w:val="00B765B2"/>
    <w:rsid w:val="00B76F26"/>
    <w:rsid w:val="00B77318"/>
    <w:rsid w:val="00B774BD"/>
    <w:rsid w:val="00B7765F"/>
    <w:rsid w:val="00B778AA"/>
    <w:rsid w:val="00B77D25"/>
    <w:rsid w:val="00B77F9F"/>
    <w:rsid w:val="00B806A3"/>
    <w:rsid w:val="00B81794"/>
    <w:rsid w:val="00B82CB5"/>
    <w:rsid w:val="00B82F31"/>
    <w:rsid w:val="00B82FFE"/>
    <w:rsid w:val="00B84464"/>
    <w:rsid w:val="00B84597"/>
    <w:rsid w:val="00B852B5"/>
    <w:rsid w:val="00B86269"/>
    <w:rsid w:val="00B86813"/>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929"/>
    <w:rsid w:val="00B95CDE"/>
    <w:rsid w:val="00B95FCE"/>
    <w:rsid w:val="00B9607D"/>
    <w:rsid w:val="00B96992"/>
    <w:rsid w:val="00B97883"/>
    <w:rsid w:val="00B979B9"/>
    <w:rsid w:val="00BA0B91"/>
    <w:rsid w:val="00BA0C8E"/>
    <w:rsid w:val="00BA18D2"/>
    <w:rsid w:val="00BA1EE3"/>
    <w:rsid w:val="00BA216E"/>
    <w:rsid w:val="00BA2DFD"/>
    <w:rsid w:val="00BA3436"/>
    <w:rsid w:val="00BA34C9"/>
    <w:rsid w:val="00BA3F15"/>
    <w:rsid w:val="00BA495F"/>
    <w:rsid w:val="00BA499F"/>
    <w:rsid w:val="00BA58C3"/>
    <w:rsid w:val="00BA5CDF"/>
    <w:rsid w:val="00BA5D55"/>
    <w:rsid w:val="00BA614A"/>
    <w:rsid w:val="00BA61D2"/>
    <w:rsid w:val="00BA6295"/>
    <w:rsid w:val="00BA687D"/>
    <w:rsid w:val="00BB03B5"/>
    <w:rsid w:val="00BB073C"/>
    <w:rsid w:val="00BB09C2"/>
    <w:rsid w:val="00BB0E3E"/>
    <w:rsid w:val="00BB0F0D"/>
    <w:rsid w:val="00BB1770"/>
    <w:rsid w:val="00BB1E35"/>
    <w:rsid w:val="00BB2374"/>
    <w:rsid w:val="00BB24E4"/>
    <w:rsid w:val="00BB2621"/>
    <w:rsid w:val="00BB27D6"/>
    <w:rsid w:val="00BB3CF1"/>
    <w:rsid w:val="00BB46FD"/>
    <w:rsid w:val="00BB4870"/>
    <w:rsid w:val="00BB4A48"/>
    <w:rsid w:val="00BB4A68"/>
    <w:rsid w:val="00BB4D50"/>
    <w:rsid w:val="00BB5C6A"/>
    <w:rsid w:val="00BB5E43"/>
    <w:rsid w:val="00BB6244"/>
    <w:rsid w:val="00BB668C"/>
    <w:rsid w:val="00BB697E"/>
    <w:rsid w:val="00BB6BE8"/>
    <w:rsid w:val="00BB6E3B"/>
    <w:rsid w:val="00BB7AE8"/>
    <w:rsid w:val="00BB7F63"/>
    <w:rsid w:val="00BC098C"/>
    <w:rsid w:val="00BC0C83"/>
    <w:rsid w:val="00BC0EB0"/>
    <w:rsid w:val="00BC1209"/>
    <w:rsid w:val="00BC1FCA"/>
    <w:rsid w:val="00BC279E"/>
    <w:rsid w:val="00BC2E2D"/>
    <w:rsid w:val="00BC302D"/>
    <w:rsid w:val="00BC391A"/>
    <w:rsid w:val="00BC4194"/>
    <w:rsid w:val="00BC4326"/>
    <w:rsid w:val="00BC467E"/>
    <w:rsid w:val="00BC5580"/>
    <w:rsid w:val="00BC56BA"/>
    <w:rsid w:val="00BC5B9A"/>
    <w:rsid w:val="00BC6897"/>
    <w:rsid w:val="00BC75EE"/>
    <w:rsid w:val="00BC76A1"/>
    <w:rsid w:val="00BC7B1C"/>
    <w:rsid w:val="00BC7C48"/>
    <w:rsid w:val="00BC7EA8"/>
    <w:rsid w:val="00BD0AED"/>
    <w:rsid w:val="00BD0C92"/>
    <w:rsid w:val="00BD10E4"/>
    <w:rsid w:val="00BD113A"/>
    <w:rsid w:val="00BD154F"/>
    <w:rsid w:val="00BD1BEC"/>
    <w:rsid w:val="00BD1E9B"/>
    <w:rsid w:val="00BD2C55"/>
    <w:rsid w:val="00BD33A3"/>
    <w:rsid w:val="00BD33E3"/>
    <w:rsid w:val="00BD3F66"/>
    <w:rsid w:val="00BD4727"/>
    <w:rsid w:val="00BD4B01"/>
    <w:rsid w:val="00BD4C36"/>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74B7"/>
    <w:rsid w:val="00BE7A26"/>
    <w:rsid w:val="00BF0A47"/>
    <w:rsid w:val="00BF108A"/>
    <w:rsid w:val="00BF117A"/>
    <w:rsid w:val="00BF2ABB"/>
    <w:rsid w:val="00BF3A02"/>
    <w:rsid w:val="00BF3F02"/>
    <w:rsid w:val="00BF40A8"/>
    <w:rsid w:val="00BF49E1"/>
    <w:rsid w:val="00BF5103"/>
    <w:rsid w:val="00BF520C"/>
    <w:rsid w:val="00BF5476"/>
    <w:rsid w:val="00BF5785"/>
    <w:rsid w:val="00BF5DF0"/>
    <w:rsid w:val="00BF5EE6"/>
    <w:rsid w:val="00BF61EC"/>
    <w:rsid w:val="00BF69EA"/>
    <w:rsid w:val="00BF6D33"/>
    <w:rsid w:val="00BF7F76"/>
    <w:rsid w:val="00C00F79"/>
    <w:rsid w:val="00C01A0A"/>
    <w:rsid w:val="00C01B14"/>
    <w:rsid w:val="00C021AE"/>
    <w:rsid w:val="00C02C0A"/>
    <w:rsid w:val="00C036B6"/>
    <w:rsid w:val="00C03DD9"/>
    <w:rsid w:val="00C04709"/>
    <w:rsid w:val="00C04A67"/>
    <w:rsid w:val="00C0508A"/>
    <w:rsid w:val="00C067B5"/>
    <w:rsid w:val="00C07F60"/>
    <w:rsid w:val="00C07FC4"/>
    <w:rsid w:val="00C101A1"/>
    <w:rsid w:val="00C10BE1"/>
    <w:rsid w:val="00C11050"/>
    <w:rsid w:val="00C11D7B"/>
    <w:rsid w:val="00C12625"/>
    <w:rsid w:val="00C12EB8"/>
    <w:rsid w:val="00C141EB"/>
    <w:rsid w:val="00C14AAF"/>
    <w:rsid w:val="00C14BAC"/>
    <w:rsid w:val="00C15058"/>
    <w:rsid w:val="00C15D84"/>
    <w:rsid w:val="00C15F27"/>
    <w:rsid w:val="00C169D3"/>
    <w:rsid w:val="00C16D1E"/>
    <w:rsid w:val="00C175A7"/>
    <w:rsid w:val="00C175EC"/>
    <w:rsid w:val="00C17A39"/>
    <w:rsid w:val="00C17A94"/>
    <w:rsid w:val="00C205BF"/>
    <w:rsid w:val="00C205E5"/>
    <w:rsid w:val="00C20D53"/>
    <w:rsid w:val="00C21180"/>
    <w:rsid w:val="00C212CD"/>
    <w:rsid w:val="00C2185A"/>
    <w:rsid w:val="00C221C5"/>
    <w:rsid w:val="00C221EF"/>
    <w:rsid w:val="00C22258"/>
    <w:rsid w:val="00C226F3"/>
    <w:rsid w:val="00C23E40"/>
    <w:rsid w:val="00C24343"/>
    <w:rsid w:val="00C24DDB"/>
    <w:rsid w:val="00C25968"/>
    <w:rsid w:val="00C260C6"/>
    <w:rsid w:val="00C26101"/>
    <w:rsid w:val="00C26C8C"/>
    <w:rsid w:val="00C26F81"/>
    <w:rsid w:val="00C27208"/>
    <w:rsid w:val="00C27295"/>
    <w:rsid w:val="00C27668"/>
    <w:rsid w:val="00C278D5"/>
    <w:rsid w:val="00C27F21"/>
    <w:rsid w:val="00C30B41"/>
    <w:rsid w:val="00C31031"/>
    <w:rsid w:val="00C318AF"/>
    <w:rsid w:val="00C31F40"/>
    <w:rsid w:val="00C32138"/>
    <w:rsid w:val="00C3226D"/>
    <w:rsid w:val="00C32323"/>
    <w:rsid w:val="00C32505"/>
    <w:rsid w:val="00C332D0"/>
    <w:rsid w:val="00C337FE"/>
    <w:rsid w:val="00C3463A"/>
    <w:rsid w:val="00C346C4"/>
    <w:rsid w:val="00C349F0"/>
    <w:rsid w:val="00C35E39"/>
    <w:rsid w:val="00C369A2"/>
    <w:rsid w:val="00C37283"/>
    <w:rsid w:val="00C37693"/>
    <w:rsid w:val="00C3796D"/>
    <w:rsid w:val="00C40870"/>
    <w:rsid w:val="00C40B8A"/>
    <w:rsid w:val="00C41932"/>
    <w:rsid w:val="00C42075"/>
    <w:rsid w:val="00C42306"/>
    <w:rsid w:val="00C42FFC"/>
    <w:rsid w:val="00C4302C"/>
    <w:rsid w:val="00C431E3"/>
    <w:rsid w:val="00C432A3"/>
    <w:rsid w:val="00C432F5"/>
    <w:rsid w:val="00C43598"/>
    <w:rsid w:val="00C43830"/>
    <w:rsid w:val="00C43D4E"/>
    <w:rsid w:val="00C455B8"/>
    <w:rsid w:val="00C458AA"/>
    <w:rsid w:val="00C45991"/>
    <w:rsid w:val="00C4726B"/>
    <w:rsid w:val="00C47419"/>
    <w:rsid w:val="00C47D36"/>
    <w:rsid w:val="00C5045C"/>
    <w:rsid w:val="00C50A1D"/>
    <w:rsid w:val="00C5122A"/>
    <w:rsid w:val="00C517EC"/>
    <w:rsid w:val="00C51F2F"/>
    <w:rsid w:val="00C52110"/>
    <w:rsid w:val="00C52CCA"/>
    <w:rsid w:val="00C53799"/>
    <w:rsid w:val="00C5396A"/>
    <w:rsid w:val="00C541D2"/>
    <w:rsid w:val="00C549FE"/>
    <w:rsid w:val="00C550EB"/>
    <w:rsid w:val="00C5541C"/>
    <w:rsid w:val="00C55A30"/>
    <w:rsid w:val="00C56370"/>
    <w:rsid w:val="00C56EA0"/>
    <w:rsid w:val="00C56F0C"/>
    <w:rsid w:val="00C571F6"/>
    <w:rsid w:val="00C5751B"/>
    <w:rsid w:val="00C610DB"/>
    <w:rsid w:val="00C615C8"/>
    <w:rsid w:val="00C63735"/>
    <w:rsid w:val="00C6385F"/>
    <w:rsid w:val="00C63EB8"/>
    <w:rsid w:val="00C63FEE"/>
    <w:rsid w:val="00C64668"/>
    <w:rsid w:val="00C64915"/>
    <w:rsid w:val="00C64B41"/>
    <w:rsid w:val="00C64D52"/>
    <w:rsid w:val="00C65088"/>
    <w:rsid w:val="00C65181"/>
    <w:rsid w:val="00C65556"/>
    <w:rsid w:val="00C656FA"/>
    <w:rsid w:val="00C65B21"/>
    <w:rsid w:val="00C662C9"/>
    <w:rsid w:val="00C670E6"/>
    <w:rsid w:val="00C67146"/>
    <w:rsid w:val="00C67A10"/>
    <w:rsid w:val="00C67B98"/>
    <w:rsid w:val="00C7059E"/>
    <w:rsid w:val="00C70762"/>
    <w:rsid w:val="00C709C9"/>
    <w:rsid w:val="00C71167"/>
    <w:rsid w:val="00C712DB"/>
    <w:rsid w:val="00C71F6E"/>
    <w:rsid w:val="00C721B0"/>
    <w:rsid w:val="00C72545"/>
    <w:rsid w:val="00C72B33"/>
    <w:rsid w:val="00C732DA"/>
    <w:rsid w:val="00C73543"/>
    <w:rsid w:val="00C73673"/>
    <w:rsid w:val="00C7377E"/>
    <w:rsid w:val="00C74772"/>
    <w:rsid w:val="00C747CA"/>
    <w:rsid w:val="00C74A52"/>
    <w:rsid w:val="00C74B29"/>
    <w:rsid w:val="00C7507A"/>
    <w:rsid w:val="00C75625"/>
    <w:rsid w:val="00C757C6"/>
    <w:rsid w:val="00C75A09"/>
    <w:rsid w:val="00C75B10"/>
    <w:rsid w:val="00C76A00"/>
    <w:rsid w:val="00C76DC9"/>
    <w:rsid w:val="00C8073E"/>
    <w:rsid w:val="00C81037"/>
    <w:rsid w:val="00C8231D"/>
    <w:rsid w:val="00C82D0D"/>
    <w:rsid w:val="00C83527"/>
    <w:rsid w:val="00C83C1C"/>
    <w:rsid w:val="00C843D8"/>
    <w:rsid w:val="00C845DC"/>
    <w:rsid w:val="00C84CF7"/>
    <w:rsid w:val="00C85ED1"/>
    <w:rsid w:val="00C86592"/>
    <w:rsid w:val="00C868DD"/>
    <w:rsid w:val="00C86F09"/>
    <w:rsid w:val="00C87527"/>
    <w:rsid w:val="00C8772A"/>
    <w:rsid w:val="00C8782D"/>
    <w:rsid w:val="00C902C4"/>
    <w:rsid w:val="00C908F3"/>
    <w:rsid w:val="00C90A9A"/>
    <w:rsid w:val="00C90BBD"/>
    <w:rsid w:val="00C90D7D"/>
    <w:rsid w:val="00C90F7E"/>
    <w:rsid w:val="00C91020"/>
    <w:rsid w:val="00C917DF"/>
    <w:rsid w:val="00C91A29"/>
    <w:rsid w:val="00C91DE7"/>
    <w:rsid w:val="00C92733"/>
    <w:rsid w:val="00C9278A"/>
    <w:rsid w:val="00C92CF5"/>
    <w:rsid w:val="00C93E4C"/>
    <w:rsid w:val="00C94212"/>
    <w:rsid w:val="00C94E77"/>
    <w:rsid w:val="00C95B50"/>
    <w:rsid w:val="00C96481"/>
    <w:rsid w:val="00CA09C2"/>
    <w:rsid w:val="00CA1203"/>
    <w:rsid w:val="00CA1328"/>
    <w:rsid w:val="00CA195B"/>
    <w:rsid w:val="00CA2335"/>
    <w:rsid w:val="00CA2567"/>
    <w:rsid w:val="00CA259B"/>
    <w:rsid w:val="00CA2F10"/>
    <w:rsid w:val="00CA3029"/>
    <w:rsid w:val="00CA3213"/>
    <w:rsid w:val="00CA3369"/>
    <w:rsid w:val="00CA3569"/>
    <w:rsid w:val="00CA3AB7"/>
    <w:rsid w:val="00CA3F59"/>
    <w:rsid w:val="00CA406D"/>
    <w:rsid w:val="00CA452D"/>
    <w:rsid w:val="00CA4ADA"/>
    <w:rsid w:val="00CA505E"/>
    <w:rsid w:val="00CA519A"/>
    <w:rsid w:val="00CA5289"/>
    <w:rsid w:val="00CA55DA"/>
    <w:rsid w:val="00CA5709"/>
    <w:rsid w:val="00CA5797"/>
    <w:rsid w:val="00CA58B3"/>
    <w:rsid w:val="00CA5E13"/>
    <w:rsid w:val="00CA655B"/>
    <w:rsid w:val="00CA65A3"/>
    <w:rsid w:val="00CA6627"/>
    <w:rsid w:val="00CA6837"/>
    <w:rsid w:val="00CA6A11"/>
    <w:rsid w:val="00CA7AC9"/>
    <w:rsid w:val="00CA7D5E"/>
    <w:rsid w:val="00CB0F18"/>
    <w:rsid w:val="00CB1732"/>
    <w:rsid w:val="00CB1E40"/>
    <w:rsid w:val="00CB1F81"/>
    <w:rsid w:val="00CB23A9"/>
    <w:rsid w:val="00CB2AC8"/>
    <w:rsid w:val="00CB2CA2"/>
    <w:rsid w:val="00CB2F3D"/>
    <w:rsid w:val="00CB3125"/>
    <w:rsid w:val="00CB32F7"/>
    <w:rsid w:val="00CB3579"/>
    <w:rsid w:val="00CB3A47"/>
    <w:rsid w:val="00CB3FD8"/>
    <w:rsid w:val="00CB44D3"/>
    <w:rsid w:val="00CB48AD"/>
    <w:rsid w:val="00CB566A"/>
    <w:rsid w:val="00CB5AE5"/>
    <w:rsid w:val="00CB67CA"/>
    <w:rsid w:val="00CB6A42"/>
    <w:rsid w:val="00CB78D9"/>
    <w:rsid w:val="00CC026C"/>
    <w:rsid w:val="00CC0532"/>
    <w:rsid w:val="00CC08F5"/>
    <w:rsid w:val="00CC0991"/>
    <w:rsid w:val="00CC0A77"/>
    <w:rsid w:val="00CC1167"/>
    <w:rsid w:val="00CC117D"/>
    <w:rsid w:val="00CC1509"/>
    <w:rsid w:val="00CC1543"/>
    <w:rsid w:val="00CC1591"/>
    <w:rsid w:val="00CC21EF"/>
    <w:rsid w:val="00CC2831"/>
    <w:rsid w:val="00CC28CA"/>
    <w:rsid w:val="00CC2E18"/>
    <w:rsid w:val="00CC2EEE"/>
    <w:rsid w:val="00CC3058"/>
    <w:rsid w:val="00CC3517"/>
    <w:rsid w:val="00CC35C3"/>
    <w:rsid w:val="00CC3A0D"/>
    <w:rsid w:val="00CC417E"/>
    <w:rsid w:val="00CC4238"/>
    <w:rsid w:val="00CC430F"/>
    <w:rsid w:val="00CC4B76"/>
    <w:rsid w:val="00CC4CC5"/>
    <w:rsid w:val="00CC6037"/>
    <w:rsid w:val="00CC63D5"/>
    <w:rsid w:val="00CC6A47"/>
    <w:rsid w:val="00CC6CB4"/>
    <w:rsid w:val="00CC6F00"/>
    <w:rsid w:val="00CC72C8"/>
    <w:rsid w:val="00CC7851"/>
    <w:rsid w:val="00CD0B68"/>
    <w:rsid w:val="00CD0BB1"/>
    <w:rsid w:val="00CD0C1B"/>
    <w:rsid w:val="00CD0EF0"/>
    <w:rsid w:val="00CD1536"/>
    <w:rsid w:val="00CD1924"/>
    <w:rsid w:val="00CD1D6B"/>
    <w:rsid w:val="00CD2339"/>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6A27"/>
    <w:rsid w:val="00CD7394"/>
    <w:rsid w:val="00CD7E61"/>
    <w:rsid w:val="00CE0506"/>
    <w:rsid w:val="00CE092B"/>
    <w:rsid w:val="00CE0E7A"/>
    <w:rsid w:val="00CE10C5"/>
    <w:rsid w:val="00CE13AF"/>
    <w:rsid w:val="00CE1BCB"/>
    <w:rsid w:val="00CE1C3F"/>
    <w:rsid w:val="00CE2764"/>
    <w:rsid w:val="00CE294D"/>
    <w:rsid w:val="00CE2B85"/>
    <w:rsid w:val="00CE3AA7"/>
    <w:rsid w:val="00CE43A9"/>
    <w:rsid w:val="00CE43E6"/>
    <w:rsid w:val="00CE59DF"/>
    <w:rsid w:val="00CE5A7A"/>
    <w:rsid w:val="00CE5EB7"/>
    <w:rsid w:val="00CE7474"/>
    <w:rsid w:val="00CE76F4"/>
    <w:rsid w:val="00CE7A4B"/>
    <w:rsid w:val="00CF010A"/>
    <w:rsid w:val="00CF073B"/>
    <w:rsid w:val="00CF0D80"/>
    <w:rsid w:val="00CF18B0"/>
    <w:rsid w:val="00CF1B51"/>
    <w:rsid w:val="00CF1EA4"/>
    <w:rsid w:val="00CF2845"/>
    <w:rsid w:val="00CF285C"/>
    <w:rsid w:val="00CF285D"/>
    <w:rsid w:val="00CF2E7B"/>
    <w:rsid w:val="00CF3155"/>
    <w:rsid w:val="00CF31CC"/>
    <w:rsid w:val="00CF36DB"/>
    <w:rsid w:val="00CF4943"/>
    <w:rsid w:val="00CF4B53"/>
    <w:rsid w:val="00CF4FB1"/>
    <w:rsid w:val="00CF5115"/>
    <w:rsid w:val="00CF53F3"/>
    <w:rsid w:val="00CF563D"/>
    <w:rsid w:val="00CF5FDE"/>
    <w:rsid w:val="00CF63DD"/>
    <w:rsid w:val="00CF65B9"/>
    <w:rsid w:val="00CF69C5"/>
    <w:rsid w:val="00CF7D73"/>
    <w:rsid w:val="00D004D9"/>
    <w:rsid w:val="00D02E0B"/>
    <w:rsid w:val="00D03248"/>
    <w:rsid w:val="00D03913"/>
    <w:rsid w:val="00D03A75"/>
    <w:rsid w:val="00D04FF2"/>
    <w:rsid w:val="00D0586D"/>
    <w:rsid w:val="00D05E2F"/>
    <w:rsid w:val="00D05F7C"/>
    <w:rsid w:val="00D07EBA"/>
    <w:rsid w:val="00D07FB0"/>
    <w:rsid w:val="00D100AB"/>
    <w:rsid w:val="00D103D2"/>
    <w:rsid w:val="00D10B67"/>
    <w:rsid w:val="00D1153D"/>
    <w:rsid w:val="00D11BFE"/>
    <w:rsid w:val="00D124F4"/>
    <w:rsid w:val="00D1270F"/>
    <w:rsid w:val="00D12EF1"/>
    <w:rsid w:val="00D132B1"/>
    <w:rsid w:val="00D134F6"/>
    <w:rsid w:val="00D13FC2"/>
    <w:rsid w:val="00D1499B"/>
    <w:rsid w:val="00D14C4B"/>
    <w:rsid w:val="00D14FBC"/>
    <w:rsid w:val="00D1550C"/>
    <w:rsid w:val="00D16526"/>
    <w:rsid w:val="00D16C8C"/>
    <w:rsid w:val="00D17358"/>
    <w:rsid w:val="00D17AB8"/>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8E"/>
    <w:rsid w:val="00D23B04"/>
    <w:rsid w:val="00D2408C"/>
    <w:rsid w:val="00D25FDF"/>
    <w:rsid w:val="00D260CD"/>
    <w:rsid w:val="00D26312"/>
    <w:rsid w:val="00D26419"/>
    <w:rsid w:val="00D27119"/>
    <w:rsid w:val="00D273DE"/>
    <w:rsid w:val="00D27A2A"/>
    <w:rsid w:val="00D27B4F"/>
    <w:rsid w:val="00D27BBC"/>
    <w:rsid w:val="00D308CC"/>
    <w:rsid w:val="00D30AC5"/>
    <w:rsid w:val="00D30C15"/>
    <w:rsid w:val="00D31226"/>
    <w:rsid w:val="00D31FEA"/>
    <w:rsid w:val="00D322FE"/>
    <w:rsid w:val="00D3265C"/>
    <w:rsid w:val="00D32D15"/>
    <w:rsid w:val="00D32F25"/>
    <w:rsid w:val="00D33150"/>
    <w:rsid w:val="00D33802"/>
    <w:rsid w:val="00D33D66"/>
    <w:rsid w:val="00D342C8"/>
    <w:rsid w:val="00D34525"/>
    <w:rsid w:val="00D34B7F"/>
    <w:rsid w:val="00D3582B"/>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53E9"/>
    <w:rsid w:val="00D45AB9"/>
    <w:rsid w:val="00D462BD"/>
    <w:rsid w:val="00D462CC"/>
    <w:rsid w:val="00D4632E"/>
    <w:rsid w:val="00D4723F"/>
    <w:rsid w:val="00D47564"/>
    <w:rsid w:val="00D47D25"/>
    <w:rsid w:val="00D50269"/>
    <w:rsid w:val="00D513BC"/>
    <w:rsid w:val="00D513C0"/>
    <w:rsid w:val="00D513C6"/>
    <w:rsid w:val="00D51D44"/>
    <w:rsid w:val="00D5271B"/>
    <w:rsid w:val="00D5324B"/>
    <w:rsid w:val="00D534A9"/>
    <w:rsid w:val="00D54AF6"/>
    <w:rsid w:val="00D5501D"/>
    <w:rsid w:val="00D550E6"/>
    <w:rsid w:val="00D55216"/>
    <w:rsid w:val="00D55D72"/>
    <w:rsid w:val="00D5648A"/>
    <w:rsid w:val="00D56562"/>
    <w:rsid w:val="00D56625"/>
    <w:rsid w:val="00D56799"/>
    <w:rsid w:val="00D5689B"/>
    <w:rsid w:val="00D56AC6"/>
    <w:rsid w:val="00D56B2D"/>
    <w:rsid w:val="00D56B30"/>
    <w:rsid w:val="00D5717A"/>
    <w:rsid w:val="00D57B09"/>
    <w:rsid w:val="00D60342"/>
    <w:rsid w:val="00D60509"/>
    <w:rsid w:val="00D60635"/>
    <w:rsid w:val="00D6105F"/>
    <w:rsid w:val="00D6117B"/>
    <w:rsid w:val="00D613C7"/>
    <w:rsid w:val="00D63479"/>
    <w:rsid w:val="00D638D8"/>
    <w:rsid w:val="00D6487C"/>
    <w:rsid w:val="00D6501E"/>
    <w:rsid w:val="00D65150"/>
    <w:rsid w:val="00D6534E"/>
    <w:rsid w:val="00D65603"/>
    <w:rsid w:val="00D658AE"/>
    <w:rsid w:val="00D658D6"/>
    <w:rsid w:val="00D65C04"/>
    <w:rsid w:val="00D66558"/>
    <w:rsid w:val="00D6664A"/>
    <w:rsid w:val="00D67BB0"/>
    <w:rsid w:val="00D70768"/>
    <w:rsid w:val="00D707C6"/>
    <w:rsid w:val="00D70F7D"/>
    <w:rsid w:val="00D717A6"/>
    <w:rsid w:val="00D720D4"/>
    <w:rsid w:val="00D7244E"/>
    <w:rsid w:val="00D7272B"/>
    <w:rsid w:val="00D7361F"/>
    <w:rsid w:val="00D737FD"/>
    <w:rsid w:val="00D73D91"/>
    <w:rsid w:val="00D741A0"/>
    <w:rsid w:val="00D744C7"/>
    <w:rsid w:val="00D74AC4"/>
    <w:rsid w:val="00D74FBA"/>
    <w:rsid w:val="00D750FB"/>
    <w:rsid w:val="00D75151"/>
    <w:rsid w:val="00D75947"/>
    <w:rsid w:val="00D75C34"/>
    <w:rsid w:val="00D75D47"/>
    <w:rsid w:val="00D772E3"/>
    <w:rsid w:val="00D77839"/>
    <w:rsid w:val="00D80A56"/>
    <w:rsid w:val="00D80E7F"/>
    <w:rsid w:val="00D80E9D"/>
    <w:rsid w:val="00D81143"/>
    <w:rsid w:val="00D81484"/>
    <w:rsid w:val="00D81EF6"/>
    <w:rsid w:val="00D8201F"/>
    <w:rsid w:val="00D820DA"/>
    <w:rsid w:val="00D82627"/>
    <w:rsid w:val="00D82889"/>
    <w:rsid w:val="00D8324C"/>
    <w:rsid w:val="00D8354D"/>
    <w:rsid w:val="00D83FDD"/>
    <w:rsid w:val="00D84977"/>
    <w:rsid w:val="00D84F30"/>
    <w:rsid w:val="00D84F4A"/>
    <w:rsid w:val="00D8584A"/>
    <w:rsid w:val="00D85C9A"/>
    <w:rsid w:val="00D85CD8"/>
    <w:rsid w:val="00D85D0B"/>
    <w:rsid w:val="00D85DB7"/>
    <w:rsid w:val="00D862F0"/>
    <w:rsid w:val="00D8662D"/>
    <w:rsid w:val="00D867BE"/>
    <w:rsid w:val="00D8687A"/>
    <w:rsid w:val="00D8720A"/>
    <w:rsid w:val="00D873C3"/>
    <w:rsid w:val="00D903FF"/>
    <w:rsid w:val="00D906BE"/>
    <w:rsid w:val="00D90931"/>
    <w:rsid w:val="00D91130"/>
    <w:rsid w:val="00D9152D"/>
    <w:rsid w:val="00D91DB5"/>
    <w:rsid w:val="00D926D4"/>
    <w:rsid w:val="00D93592"/>
    <w:rsid w:val="00D937EB"/>
    <w:rsid w:val="00D93A6E"/>
    <w:rsid w:val="00D9422C"/>
    <w:rsid w:val="00D9497B"/>
    <w:rsid w:val="00D95116"/>
    <w:rsid w:val="00D95E64"/>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779D"/>
    <w:rsid w:val="00DA7834"/>
    <w:rsid w:val="00DB14DA"/>
    <w:rsid w:val="00DB19E8"/>
    <w:rsid w:val="00DB1A83"/>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741D"/>
    <w:rsid w:val="00DC0381"/>
    <w:rsid w:val="00DC038A"/>
    <w:rsid w:val="00DC09BB"/>
    <w:rsid w:val="00DC0C19"/>
    <w:rsid w:val="00DC0E5C"/>
    <w:rsid w:val="00DC0F30"/>
    <w:rsid w:val="00DC14B7"/>
    <w:rsid w:val="00DC1B1A"/>
    <w:rsid w:val="00DC1E35"/>
    <w:rsid w:val="00DC1F69"/>
    <w:rsid w:val="00DC2307"/>
    <w:rsid w:val="00DC28DA"/>
    <w:rsid w:val="00DC2AB7"/>
    <w:rsid w:val="00DC2F55"/>
    <w:rsid w:val="00DC30DD"/>
    <w:rsid w:val="00DC346E"/>
    <w:rsid w:val="00DC3E81"/>
    <w:rsid w:val="00DC4B22"/>
    <w:rsid w:val="00DC4D9D"/>
    <w:rsid w:val="00DC5386"/>
    <w:rsid w:val="00DC5754"/>
    <w:rsid w:val="00DC6670"/>
    <w:rsid w:val="00DC67F7"/>
    <w:rsid w:val="00DC6AC1"/>
    <w:rsid w:val="00DC6C68"/>
    <w:rsid w:val="00DC743A"/>
    <w:rsid w:val="00DC7A31"/>
    <w:rsid w:val="00DD0195"/>
    <w:rsid w:val="00DD0B6A"/>
    <w:rsid w:val="00DD0E0F"/>
    <w:rsid w:val="00DD14B8"/>
    <w:rsid w:val="00DD17BD"/>
    <w:rsid w:val="00DD2F7B"/>
    <w:rsid w:val="00DD32C3"/>
    <w:rsid w:val="00DD335A"/>
    <w:rsid w:val="00DD4635"/>
    <w:rsid w:val="00DD48D9"/>
    <w:rsid w:val="00DD5DB6"/>
    <w:rsid w:val="00DD602C"/>
    <w:rsid w:val="00DD65D9"/>
    <w:rsid w:val="00DD68D5"/>
    <w:rsid w:val="00DD779D"/>
    <w:rsid w:val="00DD7AE6"/>
    <w:rsid w:val="00DD7F58"/>
    <w:rsid w:val="00DE06AD"/>
    <w:rsid w:val="00DE06BB"/>
    <w:rsid w:val="00DE0857"/>
    <w:rsid w:val="00DE13D5"/>
    <w:rsid w:val="00DE1903"/>
    <w:rsid w:val="00DE2179"/>
    <w:rsid w:val="00DE222B"/>
    <w:rsid w:val="00DE25C9"/>
    <w:rsid w:val="00DE2A5B"/>
    <w:rsid w:val="00DE3006"/>
    <w:rsid w:val="00DE3A03"/>
    <w:rsid w:val="00DE42D3"/>
    <w:rsid w:val="00DE4BAC"/>
    <w:rsid w:val="00DE4CEC"/>
    <w:rsid w:val="00DE593B"/>
    <w:rsid w:val="00DE5A83"/>
    <w:rsid w:val="00DE61BA"/>
    <w:rsid w:val="00DE63EF"/>
    <w:rsid w:val="00DE699A"/>
    <w:rsid w:val="00DE6D06"/>
    <w:rsid w:val="00DE6EA2"/>
    <w:rsid w:val="00DE71DC"/>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6E9"/>
    <w:rsid w:val="00DF2AC2"/>
    <w:rsid w:val="00DF332C"/>
    <w:rsid w:val="00DF3AE0"/>
    <w:rsid w:val="00DF4C20"/>
    <w:rsid w:val="00DF4C7C"/>
    <w:rsid w:val="00DF4DCA"/>
    <w:rsid w:val="00DF5267"/>
    <w:rsid w:val="00DF5633"/>
    <w:rsid w:val="00DF599F"/>
    <w:rsid w:val="00DF5E5C"/>
    <w:rsid w:val="00DF6058"/>
    <w:rsid w:val="00DF62D6"/>
    <w:rsid w:val="00DF6787"/>
    <w:rsid w:val="00DF6A9D"/>
    <w:rsid w:val="00DF6CDE"/>
    <w:rsid w:val="00DF7019"/>
    <w:rsid w:val="00DF705B"/>
    <w:rsid w:val="00DF76BA"/>
    <w:rsid w:val="00DF77DF"/>
    <w:rsid w:val="00DF79C3"/>
    <w:rsid w:val="00DF7C4C"/>
    <w:rsid w:val="00DF7EB3"/>
    <w:rsid w:val="00E00618"/>
    <w:rsid w:val="00E00ACA"/>
    <w:rsid w:val="00E00C92"/>
    <w:rsid w:val="00E0171F"/>
    <w:rsid w:val="00E01B92"/>
    <w:rsid w:val="00E01F99"/>
    <w:rsid w:val="00E02049"/>
    <w:rsid w:val="00E02DFC"/>
    <w:rsid w:val="00E02ED6"/>
    <w:rsid w:val="00E0330D"/>
    <w:rsid w:val="00E035A8"/>
    <w:rsid w:val="00E03BD4"/>
    <w:rsid w:val="00E03CCB"/>
    <w:rsid w:val="00E03E6C"/>
    <w:rsid w:val="00E045FA"/>
    <w:rsid w:val="00E046B2"/>
    <w:rsid w:val="00E047AF"/>
    <w:rsid w:val="00E04AA5"/>
    <w:rsid w:val="00E0573F"/>
    <w:rsid w:val="00E05F25"/>
    <w:rsid w:val="00E068F1"/>
    <w:rsid w:val="00E06A18"/>
    <w:rsid w:val="00E070DE"/>
    <w:rsid w:val="00E075F2"/>
    <w:rsid w:val="00E079FA"/>
    <w:rsid w:val="00E07B1E"/>
    <w:rsid w:val="00E10636"/>
    <w:rsid w:val="00E10A17"/>
    <w:rsid w:val="00E10F18"/>
    <w:rsid w:val="00E1113A"/>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E63"/>
    <w:rsid w:val="00E15EA2"/>
    <w:rsid w:val="00E1689F"/>
    <w:rsid w:val="00E16CAC"/>
    <w:rsid w:val="00E1714E"/>
    <w:rsid w:val="00E17789"/>
    <w:rsid w:val="00E17D20"/>
    <w:rsid w:val="00E2017B"/>
    <w:rsid w:val="00E201A1"/>
    <w:rsid w:val="00E201F2"/>
    <w:rsid w:val="00E20C7E"/>
    <w:rsid w:val="00E20ECB"/>
    <w:rsid w:val="00E21E29"/>
    <w:rsid w:val="00E226CE"/>
    <w:rsid w:val="00E23AD6"/>
    <w:rsid w:val="00E23F75"/>
    <w:rsid w:val="00E246DB"/>
    <w:rsid w:val="00E25241"/>
    <w:rsid w:val="00E25382"/>
    <w:rsid w:val="00E26164"/>
    <w:rsid w:val="00E26507"/>
    <w:rsid w:val="00E267DD"/>
    <w:rsid w:val="00E2797A"/>
    <w:rsid w:val="00E301F3"/>
    <w:rsid w:val="00E30460"/>
    <w:rsid w:val="00E30EB1"/>
    <w:rsid w:val="00E31E1A"/>
    <w:rsid w:val="00E31F40"/>
    <w:rsid w:val="00E31F6C"/>
    <w:rsid w:val="00E32B53"/>
    <w:rsid w:val="00E32F11"/>
    <w:rsid w:val="00E33804"/>
    <w:rsid w:val="00E338E1"/>
    <w:rsid w:val="00E33CB9"/>
    <w:rsid w:val="00E343BD"/>
    <w:rsid w:val="00E35A26"/>
    <w:rsid w:val="00E36B2F"/>
    <w:rsid w:val="00E3710E"/>
    <w:rsid w:val="00E37192"/>
    <w:rsid w:val="00E377D8"/>
    <w:rsid w:val="00E37A58"/>
    <w:rsid w:val="00E37EBA"/>
    <w:rsid w:val="00E408DB"/>
    <w:rsid w:val="00E40900"/>
    <w:rsid w:val="00E41863"/>
    <w:rsid w:val="00E421C4"/>
    <w:rsid w:val="00E423DD"/>
    <w:rsid w:val="00E42FB3"/>
    <w:rsid w:val="00E4357B"/>
    <w:rsid w:val="00E43707"/>
    <w:rsid w:val="00E44342"/>
    <w:rsid w:val="00E4441F"/>
    <w:rsid w:val="00E44674"/>
    <w:rsid w:val="00E44EE4"/>
    <w:rsid w:val="00E4542B"/>
    <w:rsid w:val="00E463BD"/>
    <w:rsid w:val="00E47662"/>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0EA2"/>
    <w:rsid w:val="00E614EE"/>
    <w:rsid w:val="00E61767"/>
    <w:rsid w:val="00E61BDB"/>
    <w:rsid w:val="00E62EEA"/>
    <w:rsid w:val="00E635C8"/>
    <w:rsid w:val="00E636C7"/>
    <w:rsid w:val="00E63933"/>
    <w:rsid w:val="00E63B81"/>
    <w:rsid w:val="00E647E9"/>
    <w:rsid w:val="00E6481D"/>
    <w:rsid w:val="00E64B30"/>
    <w:rsid w:val="00E65048"/>
    <w:rsid w:val="00E651A1"/>
    <w:rsid w:val="00E653FB"/>
    <w:rsid w:val="00E6567F"/>
    <w:rsid w:val="00E65E93"/>
    <w:rsid w:val="00E664F2"/>
    <w:rsid w:val="00E66730"/>
    <w:rsid w:val="00E66E05"/>
    <w:rsid w:val="00E67E16"/>
    <w:rsid w:val="00E70E7F"/>
    <w:rsid w:val="00E7158D"/>
    <w:rsid w:val="00E72C3C"/>
    <w:rsid w:val="00E73684"/>
    <w:rsid w:val="00E742B9"/>
    <w:rsid w:val="00E74A7C"/>
    <w:rsid w:val="00E7535E"/>
    <w:rsid w:val="00E75EBB"/>
    <w:rsid w:val="00E766C7"/>
    <w:rsid w:val="00E766E5"/>
    <w:rsid w:val="00E7685E"/>
    <w:rsid w:val="00E76DC8"/>
    <w:rsid w:val="00E77EAE"/>
    <w:rsid w:val="00E8023E"/>
    <w:rsid w:val="00E80295"/>
    <w:rsid w:val="00E805C6"/>
    <w:rsid w:val="00E809C5"/>
    <w:rsid w:val="00E81602"/>
    <w:rsid w:val="00E81727"/>
    <w:rsid w:val="00E81C41"/>
    <w:rsid w:val="00E81CCA"/>
    <w:rsid w:val="00E821CD"/>
    <w:rsid w:val="00E82361"/>
    <w:rsid w:val="00E82948"/>
    <w:rsid w:val="00E82FA1"/>
    <w:rsid w:val="00E83311"/>
    <w:rsid w:val="00E8344A"/>
    <w:rsid w:val="00E83905"/>
    <w:rsid w:val="00E83AAF"/>
    <w:rsid w:val="00E83ADA"/>
    <w:rsid w:val="00E83C5F"/>
    <w:rsid w:val="00E83C9E"/>
    <w:rsid w:val="00E83F87"/>
    <w:rsid w:val="00E84246"/>
    <w:rsid w:val="00E84453"/>
    <w:rsid w:val="00E8464A"/>
    <w:rsid w:val="00E848F3"/>
    <w:rsid w:val="00E84BF5"/>
    <w:rsid w:val="00E851AB"/>
    <w:rsid w:val="00E854FB"/>
    <w:rsid w:val="00E85D98"/>
    <w:rsid w:val="00E866EA"/>
    <w:rsid w:val="00E86965"/>
    <w:rsid w:val="00E86AB0"/>
    <w:rsid w:val="00E86AE1"/>
    <w:rsid w:val="00E87800"/>
    <w:rsid w:val="00E909C5"/>
    <w:rsid w:val="00E90A7C"/>
    <w:rsid w:val="00E90CBC"/>
    <w:rsid w:val="00E912E6"/>
    <w:rsid w:val="00E916B8"/>
    <w:rsid w:val="00E925C5"/>
    <w:rsid w:val="00E92926"/>
    <w:rsid w:val="00E92AA5"/>
    <w:rsid w:val="00E92AD0"/>
    <w:rsid w:val="00E92FE3"/>
    <w:rsid w:val="00E92FFD"/>
    <w:rsid w:val="00E93772"/>
    <w:rsid w:val="00E939DB"/>
    <w:rsid w:val="00E93ABF"/>
    <w:rsid w:val="00E93B40"/>
    <w:rsid w:val="00E94E5C"/>
    <w:rsid w:val="00E95093"/>
    <w:rsid w:val="00E95174"/>
    <w:rsid w:val="00E96499"/>
    <w:rsid w:val="00E96A09"/>
    <w:rsid w:val="00E974EB"/>
    <w:rsid w:val="00E978BC"/>
    <w:rsid w:val="00EA06F1"/>
    <w:rsid w:val="00EA0E2E"/>
    <w:rsid w:val="00EA121D"/>
    <w:rsid w:val="00EA1781"/>
    <w:rsid w:val="00EA22B3"/>
    <w:rsid w:val="00EA23D7"/>
    <w:rsid w:val="00EA29FC"/>
    <w:rsid w:val="00EA2D59"/>
    <w:rsid w:val="00EA2DA0"/>
    <w:rsid w:val="00EA3350"/>
    <w:rsid w:val="00EA37B8"/>
    <w:rsid w:val="00EA46F7"/>
    <w:rsid w:val="00EA4A7A"/>
    <w:rsid w:val="00EA4B2B"/>
    <w:rsid w:val="00EA544B"/>
    <w:rsid w:val="00EA6358"/>
    <w:rsid w:val="00EA66A6"/>
    <w:rsid w:val="00EA6788"/>
    <w:rsid w:val="00EA6C28"/>
    <w:rsid w:val="00EA6E0A"/>
    <w:rsid w:val="00EA6E0C"/>
    <w:rsid w:val="00EA769D"/>
    <w:rsid w:val="00EA7F4B"/>
    <w:rsid w:val="00EB0083"/>
    <w:rsid w:val="00EB019E"/>
    <w:rsid w:val="00EB02D0"/>
    <w:rsid w:val="00EB073A"/>
    <w:rsid w:val="00EB0FD8"/>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31BD"/>
    <w:rsid w:val="00EC3E19"/>
    <w:rsid w:val="00EC44A5"/>
    <w:rsid w:val="00EC4B14"/>
    <w:rsid w:val="00EC5024"/>
    <w:rsid w:val="00EC5159"/>
    <w:rsid w:val="00EC5BCB"/>
    <w:rsid w:val="00EC5D06"/>
    <w:rsid w:val="00EC61AA"/>
    <w:rsid w:val="00EC6D20"/>
    <w:rsid w:val="00EC7302"/>
    <w:rsid w:val="00EC73C4"/>
    <w:rsid w:val="00EC797C"/>
    <w:rsid w:val="00ED0CC3"/>
    <w:rsid w:val="00ED2213"/>
    <w:rsid w:val="00ED2A36"/>
    <w:rsid w:val="00ED325F"/>
    <w:rsid w:val="00ED33CC"/>
    <w:rsid w:val="00ED3571"/>
    <w:rsid w:val="00ED38B6"/>
    <w:rsid w:val="00ED3F1A"/>
    <w:rsid w:val="00ED41C9"/>
    <w:rsid w:val="00ED444D"/>
    <w:rsid w:val="00ED470A"/>
    <w:rsid w:val="00ED4AC5"/>
    <w:rsid w:val="00ED5874"/>
    <w:rsid w:val="00ED5A79"/>
    <w:rsid w:val="00ED5C02"/>
    <w:rsid w:val="00ED67BD"/>
    <w:rsid w:val="00ED706A"/>
    <w:rsid w:val="00ED7522"/>
    <w:rsid w:val="00ED752E"/>
    <w:rsid w:val="00EE076E"/>
    <w:rsid w:val="00EE07FF"/>
    <w:rsid w:val="00EE0950"/>
    <w:rsid w:val="00EE0BD3"/>
    <w:rsid w:val="00EE1502"/>
    <w:rsid w:val="00EE249C"/>
    <w:rsid w:val="00EE28CC"/>
    <w:rsid w:val="00EE38E7"/>
    <w:rsid w:val="00EE4D0B"/>
    <w:rsid w:val="00EE5452"/>
    <w:rsid w:val="00EE6632"/>
    <w:rsid w:val="00EE67F0"/>
    <w:rsid w:val="00EE6981"/>
    <w:rsid w:val="00EF066A"/>
    <w:rsid w:val="00EF1054"/>
    <w:rsid w:val="00EF137F"/>
    <w:rsid w:val="00EF155D"/>
    <w:rsid w:val="00EF1BCC"/>
    <w:rsid w:val="00EF2263"/>
    <w:rsid w:val="00EF366C"/>
    <w:rsid w:val="00EF3A89"/>
    <w:rsid w:val="00EF4A79"/>
    <w:rsid w:val="00EF4D13"/>
    <w:rsid w:val="00EF5F75"/>
    <w:rsid w:val="00EF6DA3"/>
    <w:rsid w:val="00EF74BA"/>
    <w:rsid w:val="00EF74F9"/>
    <w:rsid w:val="00EF787D"/>
    <w:rsid w:val="00EF7A5F"/>
    <w:rsid w:val="00EF7C60"/>
    <w:rsid w:val="00F003DD"/>
    <w:rsid w:val="00F00F67"/>
    <w:rsid w:val="00F01AFB"/>
    <w:rsid w:val="00F0212A"/>
    <w:rsid w:val="00F021B5"/>
    <w:rsid w:val="00F023E8"/>
    <w:rsid w:val="00F02502"/>
    <w:rsid w:val="00F0259D"/>
    <w:rsid w:val="00F02A05"/>
    <w:rsid w:val="00F03822"/>
    <w:rsid w:val="00F03B3A"/>
    <w:rsid w:val="00F03E9F"/>
    <w:rsid w:val="00F04161"/>
    <w:rsid w:val="00F044B5"/>
    <w:rsid w:val="00F046FE"/>
    <w:rsid w:val="00F04846"/>
    <w:rsid w:val="00F04D2A"/>
    <w:rsid w:val="00F05C8D"/>
    <w:rsid w:val="00F05F8A"/>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13D"/>
    <w:rsid w:val="00F131F6"/>
    <w:rsid w:val="00F133D9"/>
    <w:rsid w:val="00F1355C"/>
    <w:rsid w:val="00F138D8"/>
    <w:rsid w:val="00F13E6D"/>
    <w:rsid w:val="00F1404A"/>
    <w:rsid w:val="00F14195"/>
    <w:rsid w:val="00F1436C"/>
    <w:rsid w:val="00F14675"/>
    <w:rsid w:val="00F1468E"/>
    <w:rsid w:val="00F14981"/>
    <w:rsid w:val="00F151FF"/>
    <w:rsid w:val="00F15511"/>
    <w:rsid w:val="00F1596A"/>
    <w:rsid w:val="00F15A68"/>
    <w:rsid w:val="00F15E0F"/>
    <w:rsid w:val="00F15E75"/>
    <w:rsid w:val="00F162C6"/>
    <w:rsid w:val="00F177E3"/>
    <w:rsid w:val="00F17EA6"/>
    <w:rsid w:val="00F20C2B"/>
    <w:rsid w:val="00F21135"/>
    <w:rsid w:val="00F21864"/>
    <w:rsid w:val="00F21D92"/>
    <w:rsid w:val="00F21EA2"/>
    <w:rsid w:val="00F2217C"/>
    <w:rsid w:val="00F2288D"/>
    <w:rsid w:val="00F22A04"/>
    <w:rsid w:val="00F22F3D"/>
    <w:rsid w:val="00F23424"/>
    <w:rsid w:val="00F23759"/>
    <w:rsid w:val="00F247E6"/>
    <w:rsid w:val="00F25091"/>
    <w:rsid w:val="00F25B3F"/>
    <w:rsid w:val="00F25D4B"/>
    <w:rsid w:val="00F25D7C"/>
    <w:rsid w:val="00F25E63"/>
    <w:rsid w:val="00F265D0"/>
    <w:rsid w:val="00F26F6A"/>
    <w:rsid w:val="00F2705C"/>
    <w:rsid w:val="00F27241"/>
    <w:rsid w:val="00F27468"/>
    <w:rsid w:val="00F302B9"/>
    <w:rsid w:val="00F30B07"/>
    <w:rsid w:val="00F30B28"/>
    <w:rsid w:val="00F31209"/>
    <w:rsid w:val="00F31521"/>
    <w:rsid w:val="00F31692"/>
    <w:rsid w:val="00F31B07"/>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4013A"/>
    <w:rsid w:val="00F40694"/>
    <w:rsid w:val="00F40D24"/>
    <w:rsid w:val="00F42BC0"/>
    <w:rsid w:val="00F43698"/>
    <w:rsid w:val="00F437E7"/>
    <w:rsid w:val="00F44817"/>
    <w:rsid w:val="00F45965"/>
    <w:rsid w:val="00F45B3F"/>
    <w:rsid w:val="00F45EB1"/>
    <w:rsid w:val="00F45FF5"/>
    <w:rsid w:val="00F46420"/>
    <w:rsid w:val="00F46CC0"/>
    <w:rsid w:val="00F46EA9"/>
    <w:rsid w:val="00F46F08"/>
    <w:rsid w:val="00F47714"/>
    <w:rsid w:val="00F47E15"/>
    <w:rsid w:val="00F500D5"/>
    <w:rsid w:val="00F500F8"/>
    <w:rsid w:val="00F501E4"/>
    <w:rsid w:val="00F5097D"/>
    <w:rsid w:val="00F50A34"/>
    <w:rsid w:val="00F50F32"/>
    <w:rsid w:val="00F5110D"/>
    <w:rsid w:val="00F51233"/>
    <w:rsid w:val="00F5187D"/>
    <w:rsid w:val="00F51D8F"/>
    <w:rsid w:val="00F52858"/>
    <w:rsid w:val="00F5322C"/>
    <w:rsid w:val="00F53A5A"/>
    <w:rsid w:val="00F550AE"/>
    <w:rsid w:val="00F553CD"/>
    <w:rsid w:val="00F55F6C"/>
    <w:rsid w:val="00F56228"/>
    <w:rsid w:val="00F56B21"/>
    <w:rsid w:val="00F570BF"/>
    <w:rsid w:val="00F571D3"/>
    <w:rsid w:val="00F57438"/>
    <w:rsid w:val="00F57574"/>
    <w:rsid w:val="00F577C7"/>
    <w:rsid w:val="00F57822"/>
    <w:rsid w:val="00F60331"/>
    <w:rsid w:val="00F608BC"/>
    <w:rsid w:val="00F609D9"/>
    <w:rsid w:val="00F61959"/>
    <w:rsid w:val="00F61D2B"/>
    <w:rsid w:val="00F6273F"/>
    <w:rsid w:val="00F62B53"/>
    <w:rsid w:val="00F62CBF"/>
    <w:rsid w:val="00F632F7"/>
    <w:rsid w:val="00F633D2"/>
    <w:rsid w:val="00F647B6"/>
    <w:rsid w:val="00F64ACB"/>
    <w:rsid w:val="00F64CF5"/>
    <w:rsid w:val="00F64E4A"/>
    <w:rsid w:val="00F65374"/>
    <w:rsid w:val="00F65E8D"/>
    <w:rsid w:val="00F66453"/>
    <w:rsid w:val="00F6680C"/>
    <w:rsid w:val="00F66838"/>
    <w:rsid w:val="00F66F17"/>
    <w:rsid w:val="00F671F0"/>
    <w:rsid w:val="00F67288"/>
    <w:rsid w:val="00F67E43"/>
    <w:rsid w:val="00F67F1F"/>
    <w:rsid w:val="00F7012E"/>
    <w:rsid w:val="00F703D9"/>
    <w:rsid w:val="00F70485"/>
    <w:rsid w:val="00F70D7E"/>
    <w:rsid w:val="00F711A2"/>
    <w:rsid w:val="00F719FD"/>
    <w:rsid w:val="00F71F9A"/>
    <w:rsid w:val="00F73050"/>
    <w:rsid w:val="00F734A5"/>
    <w:rsid w:val="00F73936"/>
    <w:rsid w:val="00F73948"/>
    <w:rsid w:val="00F739C8"/>
    <w:rsid w:val="00F74642"/>
    <w:rsid w:val="00F75152"/>
    <w:rsid w:val="00F75273"/>
    <w:rsid w:val="00F75FF6"/>
    <w:rsid w:val="00F76803"/>
    <w:rsid w:val="00F7689F"/>
    <w:rsid w:val="00F7697F"/>
    <w:rsid w:val="00F77647"/>
    <w:rsid w:val="00F77C9B"/>
    <w:rsid w:val="00F77CA9"/>
    <w:rsid w:val="00F77EA0"/>
    <w:rsid w:val="00F80451"/>
    <w:rsid w:val="00F8232D"/>
    <w:rsid w:val="00F82EBC"/>
    <w:rsid w:val="00F82FAC"/>
    <w:rsid w:val="00F8374B"/>
    <w:rsid w:val="00F83DDB"/>
    <w:rsid w:val="00F84499"/>
    <w:rsid w:val="00F847B9"/>
    <w:rsid w:val="00F84965"/>
    <w:rsid w:val="00F84ED8"/>
    <w:rsid w:val="00F85299"/>
    <w:rsid w:val="00F85976"/>
    <w:rsid w:val="00F859E5"/>
    <w:rsid w:val="00F868BA"/>
    <w:rsid w:val="00F869B6"/>
    <w:rsid w:val="00F86CE6"/>
    <w:rsid w:val="00F86D1A"/>
    <w:rsid w:val="00F86E72"/>
    <w:rsid w:val="00F86F42"/>
    <w:rsid w:val="00F876A0"/>
    <w:rsid w:val="00F87783"/>
    <w:rsid w:val="00F87880"/>
    <w:rsid w:val="00F900A0"/>
    <w:rsid w:val="00F9016C"/>
    <w:rsid w:val="00F90515"/>
    <w:rsid w:val="00F919B9"/>
    <w:rsid w:val="00F92025"/>
    <w:rsid w:val="00F92264"/>
    <w:rsid w:val="00F925F8"/>
    <w:rsid w:val="00F92624"/>
    <w:rsid w:val="00F928DB"/>
    <w:rsid w:val="00F9317C"/>
    <w:rsid w:val="00F9351E"/>
    <w:rsid w:val="00F937D3"/>
    <w:rsid w:val="00F94113"/>
    <w:rsid w:val="00F9451B"/>
    <w:rsid w:val="00F95391"/>
    <w:rsid w:val="00F954B3"/>
    <w:rsid w:val="00F95B7C"/>
    <w:rsid w:val="00F96761"/>
    <w:rsid w:val="00F968A5"/>
    <w:rsid w:val="00F96B15"/>
    <w:rsid w:val="00F96F32"/>
    <w:rsid w:val="00F9714B"/>
    <w:rsid w:val="00F979B7"/>
    <w:rsid w:val="00F97E39"/>
    <w:rsid w:val="00FA01EF"/>
    <w:rsid w:val="00FA0446"/>
    <w:rsid w:val="00FA07B0"/>
    <w:rsid w:val="00FA0AAE"/>
    <w:rsid w:val="00FA1345"/>
    <w:rsid w:val="00FA264B"/>
    <w:rsid w:val="00FA2BF8"/>
    <w:rsid w:val="00FA2EB0"/>
    <w:rsid w:val="00FA325F"/>
    <w:rsid w:val="00FA3346"/>
    <w:rsid w:val="00FA4115"/>
    <w:rsid w:val="00FA4116"/>
    <w:rsid w:val="00FA4485"/>
    <w:rsid w:val="00FA44BC"/>
    <w:rsid w:val="00FA496F"/>
    <w:rsid w:val="00FA49F2"/>
    <w:rsid w:val="00FA4D47"/>
    <w:rsid w:val="00FA525D"/>
    <w:rsid w:val="00FA60B6"/>
    <w:rsid w:val="00FA62E0"/>
    <w:rsid w:val="00FA636E"/>
    <w:rsid w:val="00FA6447"/>
    <w:rsid w:val="00FA7281"/>
    <w:rsid w:val="00FA755E"/>
    <w:rsid w:val="00FA7BB6"/>
    <w:rsid w:val="00FB029F"/>
    <w:rsid w:val="00FB06B4"/>
    <w:rsid w:val="00FB1092"/>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CD0"/>
    <w:rsid w:val="00FC28F1"/>
    <w:rsid w:val="00FC2A65"/>
    <w:rsid w:val="00FC3A96"/>
    <w:rsid w:val="00FC46F7"/>
    <w:rsid w:val="00FC502D"/>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5200"/>
    <w:rsid w:val="00FD52B3"/>
    <w:rsid w:val="00FD5730"/>
    <w:rsid w:val="00FD59E5"/>
    <w:rsid w:val="00FD5C90"/>
    <w:rsid w:val="00FD6525"/>
    <w:rsid w:val="00FD707B"/>
    <w:rsid w:val="00FD77B8"/>
    <w:rsid w:val="00FD7852"/>
    <w:rsid w:val="00FE1048"/>
    <w:rsid w:val="00FE121C"/>
    <w:rsid w:val="00FE130E"/>
    <w:rsid w:val="00FE177F"/>
    <w:rsid w:val="00FE18D6"/>
    <w:rsid w:val="00FE2213"/>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9B1"/>
    <w:rsid w:val="00FF0DAF"/>
    <w:rsid w:val="00FF0DE5"/>
    <w:rsid w:val="00FF1423"/>
    <w:rsid w:val="00FF20B9"/>
    <w:rsid w:val="00FF2FE8"/>
    <w:rsid w:val="00FF357A"/>
    <w:rsid w:val="00FF37B3"/>
    <w:rsid w:val="00FF38F1"/>
    <w:rsid w:val="00FF4BEE"/>
    <w:rsid w:val="00FF50CE"/>
    <w:rsid w:val="00FF5160"/>
    <w:rsid w:val="00FF653C"/>
    <w:rsid w:val="00FF66ED"/>
    <w:rsid w:val="00FF6734"/>
    <w:rsid w:val="00FF7675"/>
    <w:rsid w:val="00FF76CE"/>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216349">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551868">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0477677">
      <w:bodyDiv w:val="1"/>
      <w:marLeft w:val="0"/>
      <w:marRight w:val="0"/>
      <w:marTop w:val="0"/>
      <w:marBottom w:val="0"/>
      <w:divBdr>
        <w:top w:val="none" w:sz="0" w:space="0" w:color="auto"/>
        <w:left w:val="none" w:sz="0" w:space="0" w:color="auto"/>
        <w:bottom w:val="none" w:sz="0" w:space="0" w:color="auto"/>
        <w:right w:val="none" w:sz="0" w:space="0" w:color="auto"/>
      </w:divBdr>
      <w:divsChild>
        <w:div w:id="2082603733">
          <w:marLeft w:val="1166"/>
          <w:marRight w:val="0"/>
          <w:marTop w:val="67"/>
          <w:marBottom w:val="0"/>
          <w:divBdr>
            <w:top w:val="none" w:sz="0" w:space="0" w:color="auto"/>
            <w:left w:val="none" w:sz="0" w:space="0" w:color="auto"/>
            <w:bottom w:val="none" w:sz="0" w:space="0" w:color="auto"/>
            <w:right w:val="none" w:sz="0" w:space="0" w:color="auto"/>
          </w:divBdr>
        </w:div>
      </w:divsChild>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3647784">
      <w:bodyDiv w:val="1"/>
      <w:marLeft w:val="0"/>
      <w:marRight w:val="0"/>
      <w:marTop w:val="0"/>
      <w:marBottom w:val="0"/>
      <w:divBdr>
        <w:top w:val="none" w:sz="0" w:space="0" w:color="auto"/>
        <w:left w:val="none" w:sz="0" w:space="0" w:color="auto"/>
        <w:bottom w:val="none" w:sz="0" w:space="0" w:color="auto"/>
        <w:right w:val="none" w:sz="0" w:space="0" w:color="auto"/>
      </w:divBdr>
      <w:divsChild>
        <w:div w:id="1629553075">
          <w:marLeft w:val="547"/>
          <w:marRight w:val="0"/>
          <w:marTop w:val="77"/>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0477342">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3304082">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2249244">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19489539">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479295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7506340">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customXml/itemProps3.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4.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Memo.dot</Template>
  <TotalTime>4239</TotalTime>
  <Pages>4</Pages>
  <Words>1650</Words>
  <Characters>8650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982</cp:revision>
  <cp:lastPrinted>2016-03-25T18:53:00Z</cp:lastPrinted>
  <dcterms:created xsi:type="dcterms:W3CDTF">2020-07-20T10:19:00Z</dcterms:created>
  <dcterms:modified xsi:type="dcterms:W3CDTF">2021-05-11T19:17:00Z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